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Karayolları Trafik Yönetmeliği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Kurum: İçişleri, Bayındırlık ve </w:t>
      </w:r>
      <w:proofErr w:type="gramStart"/>
      <w:r w:rsidRPr="006A0177">
        <w:rPr>
          <w:rFonts w:ascii="Courier New" w:hAnsi="Courier New" w:cs="Courier New"/>
        </w:rPr>
        <w:t>İskan</w:t>
      </w:r>
      <w:proofErr w:type="gramEnd"/>
      <w:r w:rsidRPr="006A0177">
        <w:rPr>
          <w:rFonts w:ascii="Courier New" w:hAnsi="Courier New" w:cs="Courier New"/>
        </w:rPr>
        <w:t xml:space="preserve"> ve Ulaştırma Bakanlığı</w:t>
      </w:r>
    </w:p>
    <w:p w:rsidR="009D6EC9" w:rsidRPr="006A0177" w:rsidRDefault="009D6EC9" w:rsidP="00D06FB6">
      <w:pPr>
        <w:pStyle w:val="DzMetin"/>
        <w:rPr>
          <w:rFonts w:ascii="Courier New" w:hAnsi="Courier New" w:cs="Courier New"/>
        </w:rPr>
      </w:pPr>
      <w:r w:rsidRPr="006A0177">
        <w:rPr>
          <w:rFonts w:ascii="Courier New" w:hAnsi="Courier New" w:cs="Courier New"/>
        </w:rPr>
        <w:t>Kabul Tarihi: 18.07.1997</w:t>
      </w:r>
    </w:p>
    <w:p w:rsidR="009D6EC9" w:rsidRPr="006A0177" w:rsidRDefault="009D6EC9" w:rsidP="00D06FB6">
      <w:pPr>
        <w:pStyle w:val="DzMetin"/>
        <w:rPr>
          <w:rFonts w:ascii="Courier New" w:hAnsi="Courier New" w:cs="Courier New"/>
        </w:rPr>
      </w:pPr>
      <w:r w:rsidRPr="006A0177">
        <w:rPr>
          <w:rFonts w:ascii="Courier New" w:hAnsi="Courier New" w:cs="Courier New"/>
        </w:rPr>
        <w:t>RGT: 18.07.1997</w:t>
      </w:r>
    </w:p>
    <w:p w:rsidR="009D6EC9" w:rsidRPr="006A0177" w:rsidRDefault="009D6EC9" w:rsidP="00D06FB6">
      <w:pPr>
        <w:pStyle w:val="DzMetin"/>
        <w:rPr>
          <w:rFonts w:ascii="Courier New" w:hAnsi="Courier New" w:cs="Courier New"/>
        </w:rPr>
      </w:pPr>
      <w:r w:rsidRPr="006A0177">
        <w:rPr>
          <w:rFonts w:ascii="Courier New" w:hAnsi="Courier New" w:cs="Courier New"/>
        </w:rPr>
        <w:t>RG NO: 23053 MÜKERRER</w:t>
      </w:r>
    </w:p>
    <w:p w:rsidR="009D6EC9" w:rsidRPr="006A0177" w:rsidRDefault="009D6EC9" w:rsidP="00D06FB6">
      <w:pPr>
        <w:pStyle w:val="DzMetin"/>
        <w:rPr>
          <w:rFonts w:ascii="Courier New" w:hAnsi="Courier New" w:cs="Courier New"/>
          <w:b/>
        </w:rPr>
      </w:pPr>
    </w:p>
    <w:p w:rsidR="009D6EC9" w:rsidRPr="006A0177" w:rsidRDefault="009D6EC9" w:rsidP="00D06FB6">
      <w:pPr>
        <w:pStyle w:val="DzMetin"/>
        <w:rPr>
          <w:rFonts w:ascii="Courier New" w:hAnsi="Courier New" w:cs="Courier New"/>
          <w:b/>
        </w:rPr>
      </w:pPr>
      <w:r w:rsidRPr="006A0177">
        <w:rPr>
          <w:rFonts w:ascii="Courier New" w:hAnsi="Courier New" w:cs="Courier New"/>
          <w:b/>
        </w:rPr>
        <w:t>BİRİNCİ KISIM: Genel Esaslar</w:t>
      </w:r>
    </w:p>
    <w:p w:rsidR="009D6EC9" w:rsidRPr="006A0177" w:rsidRDefault="009D6EC9" w:rsidP="00D06FB6">
      <w:pPr>
        <w:pStyle w:val="DzMetin"/>
        <w:rPr>
          <w:rFonts w:ascii="Courier New" w:hAnsi="Courier New" w:cs="Courier New"/>
          <w:b/>
        </w:rPr>
      </w:pPr>
    </w:p>
    <w:p w:rsidR="009D6EC9" w:rsidRPr="006A0177" w:rsidRDefault="009D6EC9" w:rsidP="00D06FB6">
      <w:pPr>
        <w:pStyle w:val="DzMetin"/>
        <w:rPr>
          <w:rFonts w:ascii="Courier New" w:hAnsi="Courier New" w:cs="Courier New"/>
          <w:b/>
        </w:rPr>
      </w:pPr>
      <w:r w:rsidRPr="006A0177">
        <w:rPr>
          <w:rFonts w:ascii="Courier New" w:hAnsi="Courier New" w:cs="Courier New"/>
          <w:b/>
        </w:rPr>
        <w:t>İKİNCİ BÖLÜM: Tanımlar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3 - 2918 sayılı Kanunda ve bu Yönetmelikte kullanılan terimlerin tanımları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Genel tanımlar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Trafik: Yayaların, hayvanların ve araçların karayolları üzerindeki hal ve hareketleridir.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Karayolu: Trafik için, kamunun yararlanmasına açık olan arazi şeridi, köprüler ve alanlardır.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Araç: Karayollarında kullanılabilen motorlu, motorsuz ve özel amaçlı taşıtlar ile iş makineleri ve lastik tekerlekli traktörlerin genel adıdır.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Taşıt: Karayolunda insan, hayvan ve yük taşımaya yarayan araçlardır. Bunlardan makine gücü ile yürütülenlere 'motorlu taşıt' insan ve hayvan gücü ile yürütülenlere 'motorsuz taşıt' denir.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Ayrıca, bir kazanç kaydı olmaksızın kullanılanlara 'hususi taşıt', çeşitli şekillerde kazanç sağlamak amacıyla kullanılanlara 'ticari taşıt', Taşıt Kanunu kapsamına girenlere 'resmi taşıt', resmi olmakla birlikte </w:t>
      </w:r>
      <w:proofErr w:type="spellStart"/>
      <w:r w:rsidRPr="006A0177">
        <w:rPr>
          <w:rFonts w:ascii="Courier New" w:hAnsi="Courier New" w:cs="Courier New"/>
        </w:rPr>
        <w:t>ticarilik</w:t>
      </w:r>
      <w:proofErr w:type="spellEnd"/>
      <w:r w:rsidRPr="006A0177">
        <w:rPr>
          <w:rFonts w:ascii="Courier New" w:hAnsi="Courier New" w:cs="Courier New"/>
        </w:rPr>
        <w:t xml:space="preserve"> niteliği taşıyanlara da 'resmi ticari taşıt' denir.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Sürücü: Karayolunda, motorlu veya motorsuz bir aracı veya taşıtı sevk ve idare eden kişidir.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Şoför: Karayolunda, ticari olarak tescil edilmiş bir motorlu taşıtı süren kişidir.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Araç Sahibi: Araç için adına yetkili idarece tescil belgesi verilmiş veya sahiplik veya satış belgesi düzenlenmiş kişidir.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8) İşleten: Araç sahibi olan veya mülkiyeti muhafaza kaydıyla satışta alıcı sıfatıyla sicilde kayıtlı görülen veya aracın uzun süreli kiralama, ariyet veya </w:t>
      </w:r>
      <w:proofErr w:type="spellStart"/>
      <w:r w:rsidRPr="006A0177">
        <w:rPr>
          <w:rFonts w:ascii="Courier New" w:hAnsi="Courier New" w:cs="Courier New"/>
        </w:rPr>
        <w:t>rehni</w:t>
      </w:r>
      <w:proofErr w:type="spellEnd"/>
      <w:r w:rsidRPr="006A0177">
        <w:rPr>
          <w:rFonts w:ascii="Courier New" w:hAnsi="Courier New" w:cs="Courier New"/>
        </w:rPr>
        <w:t xml:space="preserve"> gibi hallerde kiracı, ariyet veya rehin alan kişidir. Ancak, ilgili tarafından başka bir kişinin aracı kendi hesabına ve tehlikesi kendisine ait olmak üzere işlettiği ve araç üzerinde fiili tasarrufu bulunduğu ispat edilirse, bu kimse işleten sayılır.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9) Yolcu: Aracı kullanan sürücü ile hizmetliler dışında araçta bulunan kişilerdir.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10) Hizmetli: Araçlarda, sürücü hariç, araç veya taşıma hizmetlerinde süreli veya süresiz çalışan kişiler ile iş makinelerinde sürücüden gayri kişilerdir.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11) Trafik İşaretleri: Trafiği düzenleme amacı ile kullanılan işaret levhaları, ışıklı ve sesli işaretler, yer işaretlemeleri ile trafik zabıtası veya diğer yetkililerin trafiği yönetmek için yaptıkları hareketlerdir.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12) Geçiş Üstünlüğü: Görev sırasında, belirli araç sürücülerinin can ve mal güvenliğini tehlikeye sokmamak şartı ile trafik kısıtlama veya yasaklarına bağlı olmamalarıdır.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13) Geçiş Hakkı: Yayaların ve araç kullananların diğer yaya ve araç kullananlara göre, yolu kullanmak sırasındaki öncelik hakkıdır.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14) Durma: Kırmızı ışık, yetkililerin dur işareti, yol kapanması gibi her türlü trafik zorunlulukları nedeni ile aracın durdurulmasıdır.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15) Duraklama: Trafik zorunlulukları dışında araçların, insan indirmek ve bindirmek, eşya yüklemek, boşaltmak veya beklemek amacı ile kısa bir süre için durdurulmasıdır.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16) </w:t>
      </w:r>
      <w:proofErr w:type="spellStart"/>
      <w:r w:rsidRPr="006A0177">
        <w:rPr>
          <w:rFonts w:ascii="Courier New" w:hAnsi="Courier New" w:cs="Courier New"/>
        </w:rPr>
        <w:t>Parketme</w:t>
      </w:r>
      <w:proofErr w:type="spellEnd"/>
      <w:r w:rsidRPr="006A0177">
        <w:rPr>
          <w:rFonts w:ascii="Courier New" w:hAnsi="Courier New" w:cs="Courier New"/>
        </w:rPr>
        <w:t>: Araçların, durma ve duraklaması gereken haller dışında bırakılmasıdır.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17) Trafik Kazası: Karayolu üzerinde hareket halinde olan bir veya birden fazla aracın karıştığı ölüm, yaralanma ve/veya zararla sonuçlanmış olan olaydır.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18) Mülk: Devlete, kamuya, gerçek ya da tüzel kişilere ait olan taşınmaz mallardır.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19) Yerleşim Yeri (Birimi): Kendisine ulaşan karayolları üzerinde sınırının başlangıcı ve bitimi bir işaret levhası ile belirlenmiş olan yerleşme, çalışma ve barınma amacı ile insanların yararlandıkları yapı ve tesislerin bir arada bulunduğu ve karayolu trafiğine etkileri </w:t>
      </w:r>
      <w:proofErr w:type="spellStart"/>
      <w:r w:rsidRPr="006A0177">
        <w:rPr>
          <w:rFonts w:ascii="Courier New" w:hAnsi="Courier New" w:cs="Courier New"/>
        </w:rPr>
        <w:t>tesbit</w:t>
      </w:r>
      <w:proofErr w:type="spellEnd"/>
      <w:r w:rsidRPr="006A0177">
        <w:rPr>
          <w:rFonts w:ascii="Courier New" w:hAnsi="Courier New" w:cs="Courier New"/>
        </w:rPr>
        <w:t xml:space="preserve"> edilmiş ve idari taksimatla belirlenmiş olan il, ilçe, köy veya mezra gibi yerlerdir.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20) Yaya: Araçlarda bulunmayan, karayolunda hareketsiz veya hareket halinde bulunan insandır.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21) Trafikten Men: Trafik zabıtası veya yetkililerce Kanunda ve yönetmelikte belirtilen hallerde araçla ilgili belgelerin alınması ve aracın belirli bir yere çekilerek trafikten alıkonulmasıdır.</w:t>
      </w:r>
    </w:p>
    <w:p w:rsidR="009D6EC9" w:rsidRPr="006A0177" w:rsidRDefault="009D6EC9" w:rsidP="00D06FB6">
      <w:pPr>
        <w:pStyle w:val="DzMetin"/>
        <w:rPr>
          <w:rFonts w:ascii="Courier New" w:hAnsi="Courier New" w:cs="Courier New"/>
        </w:rPr>
      </w:pPr>
      <w:r w:rsidRPr="006A0177">
        <w:rPr>
          <w:rFonts w:ascii="Courier New" w:hAnsi="Courier New" w:cs="Courier New"/>
        </w:rPr>
        <w:t>(EKLENMİŞ ALT BENT RGT: 17.04.2015 RG NO: 29329)</w:t>
      </w:r>
    </w:p>
    <w:p w:rsidR="009D6EC9" w:rsidRPr="006A0177" w:rsidRDefault="009D6EC9" w:rsidP="00D06FB6">
      <w:pPr>
        <w:pStyle w:val="DzMetin"/>
        <w:rPr>
          <w:rFonts w:ascii="Courier New" w:hAnsi="Courier New" w:cs="Courier New"/>
        </w:rPr>
      </w:pPr>
      <w:r w:rsidRPr="006A0177">
        <w:rPr>
          <w:rFonts w:ascii="Courier New" w:hAnsi="Courier New" w:cs="Courier New"/>
        </w:rPr>
        <w:t>22) Motorlu taşıt sürücüsü sertifikası: Teorik ve uygulamalı sınavlarda başarı gösteren sürücü adaylarına verilen belgedir.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ALT BENT RGT: 17.04.2015 RG NO: 29329)</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23) Net gelir: Basılı kağıt ve plakaların, Karayolları Trafik Kanununun 131 inci maddesi kapsamında oluşturulan komisyonca tespit edilen satış fiyatı üzerinden Türkiye Şoförler ve Otomobilciler Federasyonunun elde ettiği brüt gelirden, basılı kağıtlar için malzeme ve basım giderleri, bir çift plaka için malzeme (alüminyum levha, boya, </w:t>
      </w:r>
      <w:proofErr w:type="gramStart"/>
      <w:r w:rsidRPr="006A0177">
        <w:rPr>
          <w:rFonts w:ascii="Courier New" w:hAnsi="Courier New" w:cs="Courier New"/>
        </w:rPr>
        <w:t>reflektif</w:t>
      </w:r>
      <w:proofErr w:type="gramEnd"/>
      <w:r w:rsidRPr="006A0177">
        <w:rPr>
          <w:rFonts w:ascii="Courier New" w:hAnsi="Courier New" w:cs="Courier New"/>
        </w:rPr>
        <w:t xml:space="preserve"> malzeme, şablon ve atölye giderleri), işçilik, taşıma giderleri ile %18 oranında hesaplanan KDV tutarı düşüldükten sonra kalan tutarı ifade eder.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ALT BENT RGT: 17.04.2015 RG NO: 29329)</w:t>
      </w:r>
    </w:p>
    <w:p w:rsidR="009D6EC9" w:rsidRPr="006A0177" w:rsidRDefault="009D6EC9" w:rsidP="00D06FB6">
      <w:pPr>
        <w:pStyle w:val="DzMetin"/>
        <w:rPr>
          <w:rFonts w:ascii="Courier New" w:hAnsi="Courier New" w:cs="Courier New"/>
        </w:rPr>
      </w:pPr>
      <w:r w:rsidRPr="006A0177">
        <w:rPr>
          <w:rFonts w:ascii="Courier New" w:hAnsi="Courier New" w:cs="Courier New"/>
        </w:rPr>
        <w:t>24) Sürücü belgesi: 2918 sayılı Kanunda belirtilen motorlu araçların sürülmesine yetki veren belgedir.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ALT BENT RGT: 17.04.2015 RG NO: 29329)</w:t>
      </w:r>
    </w:p>
    <w:p w:rsidR="009D6EC9" w:rsidRPr="006A0177" w:rsidRDefault="009D6EC9" w:rsidP="00D06FB6">
      <w:pPr>
        <w:pStyle w:val="DzMetin"/>
        <w:rPr>
          <w:rFonts w:ascii="Courier New" w:hAnsi="Courier New" w:cs="Courier New"/>
        </w:rPr>
      </w:pPr>
      <w:r w:rsidRPr="006A0177">
        <w:rPr>
          <w:rFonts w:ascii="Courier New" w:hAnsi="Courier New" w:cs="Courier New"/>
        </w:rPr>
        <w:t>25) Uluslararası sürücü belgesi: İki veya çok taraflı anlaşmalar uyarınca sınıflarına göre araç kullananlara belli süre ile verilen belgedir.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Karayoluna, karayolu üzerinde ve kenarındaki tesislere ilişkin tanımlar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Karayolu Yapısı: Karayolunun kendisi ile karayolunun üstünde, yanında, altında veya yukarısındaki; ada, ayırıcı, oto korkuluk, istinat duvarı, köprü, tünel, menfez ve benzeri yapılardır.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Karayolu Sınır Çizgisi: Kamulaştırma yoluyla veya kanunlarla kamuya terk veya tahsis edilmiş karayolunda, mülkle olan sınır çizgisi, diğer karayollarında, yarmada, şevden sonra hendek varsa hendek dış kenarı, hendek yoksa şev üstü kenarı, dolguda şev etek çizgisi, yaya yolu ayrılmış karayolunda ise, yaya yolunun mülkle birleştiği çizgidir.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İki Yönlü Karayolu: Taşıt yolunun her iki yöndeki taşıt trafiği için kullanıldığı karayoludur.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Tek Yönlü Karayolu: Taşıt yolunun yalnız bir yöndeki taşıt trafiği için kullanıldığı karayoludur.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Bölünmüş Karayolu: Bir yöndeki trafiğe ait taşıt yolunun bir ayırıcı ile belirli şekilde diğer taşıt yolundan ayrılması ile meydana gelen karayoludur.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Erişme Kontrollü Karayolu (Otoyol): Özellikle transit trafiğe tahsis edilen, belirli yerler ve şartlar dışında giriş ve çıkışın yasaklandığı, yaya, hayvan ve motorsuz araçların giremediği, ancak izin verilen motorlu araçların yararlandığı ve trafiğin özel kontrole tabi tutulduğu karayoludur.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Ekspres Yol: Sınırlı erişme kontrollü ve önemli kesişme noktalarının köprülü kavşak olarak teşkil edildiği bölünmüş bir ana karayoludur.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 Geçiş Yolu: Araçların bir mülke girip çıkması için yapılmış olan yolun, karayoluna bağlanan ve karayolu sınır çizgisi içinde kalan kısmıdır.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9) Bağlantı Yolu: Bir kavşak yakınında karayolu taşıt yollarının birbirine bağlanmasını sağlayan, kavşak alanı dışında kalan ve bir yönlü trafiğe ayrılmış olan karayolu kısmıdır.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10) Taşıt Yolu (Kaplama): Karayolunun genel olarak taşıt trafiğince kullanılan kısmıdır.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11) Bisiklet Yolu: Karayolunun, sadece bisikletlilerin kullanmalarına ayrılan kısmıdır.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12) Yaya Yolu (Yaya Kaldırımı): Karayolunun, taşıt yolu kenarı ile gerçek veya tüzel kişilere ait mülkler arasında kalan ve yalnız yayaların kullanımına ayrılmış olan kısmıdır.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13) Banket: Yaya yolu ayrılmamış karayolunda, taşıt yolu kenarı ile şev başı veya hendek iç üst kenarı arasında kalan ve olağan olarak yayaların ve hayvanların kullanacağı, zorunlu hallerde de araçların faydalanabileceği kısımdır.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14) Platform: Karayolunun, taşıt yolu (kaplama) ile yaya yolu kaldırım veya banketinden oluşan kısmıdır.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15) Anayol: Ana trafiğe açık olan ve bunu kesen karayolundaki trafiğin, bu yolu geçerken veya bu yola girerken, ilk geçiş hakkını vermesi gerektiği işaretlerle belirlenmiş karayoludur.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16) Tali Yol: Genel olarak üzerindeki trafik yoğunluğu bakımından, bağlandığı yoldan daha az önemde olan yoldur.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17) Tehlikeli Eğim: Araçların emniyetle seyrine devam için, vites küçültmeyi gerektiren uzunluk veya açıdaki yol eğimidir.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18) Kavşak: İki veya daha fazla karayolunun kesişmesi veya birleşmesi ile oluşan ortak alandır.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19) Kavşak Ortak Alanı: Kavşaklarda kavşağı teşkil eden kollardan ayrı ayrı yaklaşıldığında, kavşaktaki geometrik veya fiziki değişikliğin başladığı çizgiler ile çevrelenmiş alandır.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20) Yaya Geçidi: Taşıt yolunda, yayaların güvenli geçebilmelerini sağlamak üzere, trafik işaretleri ile belirlenmiş alandır.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21) Okul Geçidi: Genel olarak okul öncesi, ilköğretim ve orta dereceli okulların çevresinde özellikle öğrencilerin geçmesi için taşıt yolundan ayrılmış ve bir trafik işareti ile belirlenmiş alandır.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22) Alt Geçit: Karayolunun diğer bir karayolu veya demiryolunu alttan geçmesini sağlayan yapıdır.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23) Üst Geçit: Karayolunun diğer bir karayolu veya demiryolunu üstten geçmesini sağlayan yapıdır.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24) Demiryolu Geçidi (Hemzemin Geçit): Karayolu ile demiryolunun aynı seviyede kesiştiği bariyerli veya bariyersiz geçitlerdir.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25) Ada: Yayaların geçme ve durmalarına, taşıtlardan inip binmelerine yarayan, trafik akımını düzenleme ve trafik güvenliğini sağlama amacıyla yapılmış olan, araçların bulunamayacağı, koruyucu tertibatla belirlenmiş bölüm ve alanlardır.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26) Ayırıcı: Taşıt yollarını veya yol bölümlerini birbirinden ayıran bir taraftaki taşıtların diğer tarafa geçmesini engelleyen veya zorlaştıran karayolu yapısı, trafik tertibatı veya gereçtir.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27) Şerit: Taşıtların bir dizi halinde güvenli seyredebilmeleri için taşıt yolunun çizgilerle ayrılmış bölümüdür.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28) Park Yeri (Otopark): Araçların </w:t>
      </w:r>
      <w:proofErr w:type="spellStart"/>
      <w:r w:rsidRPr="006A0177">
        <w:rPr>
          <w:rFonts w:ascii="Courier New" w:hAnsi="Courier New" w:cs="Courier New"/>
        </w:rPr>
        <w:t>parketmesi</w:t>
      </w:r>
      <w:proofErr w:type="spellEnd"/>
      <w:r w:rsidRPr="006A0177">
        <w:rPr>
          <w:rFonts w:ascii="Courier New" w:hAnsi="Courier New" w:cs="Courier New"/>
        </w:rPr>
        <w:t xml:space="preserve"> için kullanılan açık veya kapalı alandır.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29) Karayolu Üzeri Park Yeri: Taşıt yolundaki veya buna bitişik alanlardaki park yeridir.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30) Karayolu Dışı Park Yeri: Karayolu sınır çizgisi dışında olan ve bir geçiş yolu veya servis yolu ile taşıt yoluna bağlanan park yeridir.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31) Durak: Kamu hizmeti yapan yolcu taşıtlarının yolcu veya hizmetlileri bindirmeleri, indirmeleri veya duraklamaları için yatay ve düşey işaretlerle belirlenmiş yerdir.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32) Garaj: Araçların, genellikle uzun süre durmaları için kullanılan, bakım veya servisinin de yapılabileceği kapalı veya açık olan yerlerdir.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33) Terminal: İnsan veya eşya taşımalarında, araçların indirme, bindirme, yükleme, aktarma yaptıkları ve ayrıca bilet satışı ile bekleme, haberleşme, şehir ulaşımı ve benzeri hizmetlerin de sağlandığı yerdir.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Bunlardan sadece, insan taşımalarında kullanılanlara 'Yolcu Terminali', eşya taşımalarında kullanılanlara 'Eşya Terminali' denir.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34) Servis İstasyonu: Karayolunda seyreden araçların bakım, onarım, yağlama ve yıkama gibi işlerinin yapıldığı tesislerdir.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35) Akaryakıt İstasyonu: Araçların esas itibariyle akaryakıt, LPG, yağ ve basınçlı hava gibi ihtiyaçları ile ayrıca kişilerin ilk yardım ve zorunlu diğer ihtiyaçlarının sağlandığı yerdir.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36) Muayene İstasyonu: Araçların niteliklerini tespit ve kontrol edebilecek cihaz ve personel bulunan ve teknik kontrolü yapılan yerdir.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37) Araç Tartı İstasyonu: Araçların yüklü veya yüksüz olarak sabit veya taşınabilir cihazlarla tartıldığı yerdir.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38) İşaret Levhası: Sabit veya taşınabilir bir mesnet üzerine yerleştirilmiş ve üzerindeki sembol, renk ve yazı ile özel bir talimatın aktarılmasını sağlayan trafik tertibatıdır.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39) Işıklı ve Sesli İşaretler: Trafiği düzenlemede kullanılan ışıklı ve sesli, sabit veya taşınabilir, elle kumanda edilebilen veya otomatik çalışan, üzerinde çeşitli renk, sembol, yazı bulunan ve belirli yanma süresi olan, ışık veya sesli özel bir talimatın aktarılmasını sağlayan trafik tertibatıdır.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40) İşaretleme: Taşıt yolu ile bordür, ada, ayırıcı, oto korkuluk gibi karayolu elemanları üzerindeki çeşitli renkte çizgi, şekil, sembol, yazı ve yansıtıcı ve benzerleri ile özel bir talimatın aktarılmasını sağlayan tertibattır.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(DEĞİŞİK BENT RGT: 11.04.2003 RG NO: 25076)</w:t>
      </w:r>
    </w:p>
    <w:p w:rsidR="009D6EC9" w:rsidRPr="006A0177" w:rsidRDefault="009D6EC9" w:rsidP="00D06FB6">
      <w:pPr>
        <w:pStyle w:val="DzMetin"/>
        <w:rPr>
          <w:rFonts w:ascii="Courier New" w:hAnsi="Courier New" w:cs="Courier New"/>
        </w:rPr>
      </w:pPr>
      <w:r w:rsidRPr="006A0177">
        <w:rPr>
          <w:rFonts w:ascii="Courier New" w:hAnsi="Courier New" w:cs="Courier New"/>
        </w:rPr>
        <w:t>c) Araçlara ilişkin tanımlar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ALT BENT RGT: 17.04.2015 RG NO: 29329) (KOD 2)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 Otomobil: Yapısı itibariyle, sürücüsü </w:t>
      </w:r>
      <w:proofErr w:type="gramStart"/>
      <w:r w:rsidRPr="006A0177">
        <w:rPr>
          <w:rFonts w:ascii="Courier New" w:hAnsi="Courier New" w:cs="Courier New"/>
        </w:rPr>
        <w:t>dahil</w:t>
      </w:r>
      <w:proofErr w:type="gramEnd"/>
      <w:r w:rsidRPr="006A0177">
        <w:rPr>
          <w:rFonts w:ascii="Courier New" w:hAnsi="Courier New" w:cs="Courier New"/>
        </w:rPr>
        <w:t xml:space="preserve"> en fazla dokuz oturma yeri olan ve insan taşımak için imal edilmiş bulunan motorlu taşıttır.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Taksi: Yapısı itibariyle sürücüsü </w:t>
      </w:r>
      <w:proofErr w:type="gramStart"/>
      <w:r w:rsidRPr="006A0177">
        <w:rPr>
          <w:rFonts w:ascii="Courier New" w:hAnsi="Courier New" w:cs="Courier New"/>
        </w:rPr>
        <w:t>dahil</w:t>
      </w:r>
      <w:proofErr w:type="gramEnd"/>
      <w:r w:rsidRPr="006A0177">
        <w:rPr>
          <w:rFonts w:ascii="Courier New" w:hAnsi="Courier New" w:cs="Courier New"/>
        </w:rPr>
        <w:t xml:space="preserve"> en fazla dokuz oturma yeri olan, insan taşımak için imal edilmiş bulunan ve Bilim, Sanayi ve Teknoloji Bakanlığı tarafından belirlenen şekilde muayenesi ve damgası yapılmış, </w:t>
      </w:r>
      <w:r w:rsidRPr="006A0177">
        <w:rPr>
          <w:rFonts w:ascii="Courier New" w:hAnsi="Courier New" w:cs="Courier New"/>
        </w:rPr>
        <w:lastRenderedPageBreak/>
        <w:t>ücret hesaplama yöntemine uygun tarife yüklenmiş ve tip onayı alınmış taksimetre ile yolcu taşıyan M1 sınıfı ticari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Taksi Dolmuş: Yapısı itibariyle sürücüsü </w:t>
      </w:r>
      <w:proofErr w:type="gramStart"/>
      <w:r w:rsidRPr="006A0177">
        <w:rPr>
          <w:rFonts w:ascii="Courier New" w:hAnsi="Courier New" w:cs="Courier New"/>
        </w:rPr>
        <w:t>dahil</w:t>
      </w:r>
      <w:proofErr w:type="gramEnd"/>
      <w:r w:rsidRPr="006A0177">
        <w:rPr>
          <w:rFonts w:ascii="Courier New" w:hAnsi="Courier New" w:cs="Courier New"/>
        </w:rPr>
        <w:t xml:space="preserve"> en fazla dokuz oturma yeri olan ve insan taşımak için imal edilmiş bulunan, adam başına tarifeli ücretle yolcu taşıyan M1 sınıfı ticari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 (MÜLGA ALT BENT RGT: 17.04.2015 RG NO: 29329) (KOD 2) </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ALT BENT RGT: 17.04.2015 RG NO: 29329) (KOD 2)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 Otobüs: Yolcu taşımacılığında kullanılan, sürücüsü </w:t>
      </w:r>
      <w:proofErr w:type="gramStart"/>
      <w:r w:rsidRPr="006A0177">
        <w:rPr>
          <w:rFonts w:ascii="Courier New" w:hAnsi="Courier New" w:cs="Courier New"/>
        </w:rPr>
        <w:t>dahil</w:t>
      </w:r>
      <w:proofErr w:type="gramEnd"/>
      <w:r w:rsidRPr="006A0177">
        <w:rPr>
          <w:rFonts w:ascii="Courier New" w:hAnsi="Courier New" w:cs="Courier New"/>
        </w:rPr>
        <w:t xml:space="preserve"> dokuzdan fazla oturma yeri olan motorlu taşıttır. Troleybüsler de bu sınıfa </w:t>
      </w:r>
      <w:proofErr w:type="gramStart"/>
      <w:r w:rsidRPr="006A0177">
        <w:rPr>
          <w:rFonts w:ascii="Courier New" w:hAnsi="Courier New" w:cs="Courier New"/>
        </w:rPr>
        <w:t>dahildir</w:t>
      </w:r>
      <w:proofErr w:type="gramEnd"/>
      <w:r w:rsidRPr="006A0177">
        <w:rPr>
          <w:rFonts w:ascii="Courier New" w:hAnsi="Courier New" w:cs="Courier New"/>
        </w:rPr>
        <w:t xml:space="preserve">. Sürücüsü </w:t>
      </w:r>
      <w:proofErr w:type="gramStart"/>
      <w:r w:rsidRPr="006A0177">
        <w:rPr>
          <w:rFonts w:ascii="Courier New" w:hAnsi="Courier New" w:cs="Courier New"/>
        </w:rPr>
        <w:t>dahil</w:t>
      </w:r>
      <w:proofErr w:type="gramEnd"/>
      <w:r w:rsidRPr="006A0177">
        <w:rPr>
          <w:rFonts w:ascii="Courier New" w:hAnsi="Courier New" w:cs="Courier New"/>
        </w:rPr>
        <w:t xml:space="preserve"> oturma yeri </w:t>
      </w:r>
      <w:proofErr w:type="spellStart"/>
      <w:r w:rsidRPr="006A0177">
        <w:rPr>
          <w:rFonts w:ascii="Courier New" w:hAnsi="Courier New" w:cs="Courier New"/>
        </w:rPr>
        <w:t>onyediyi</w:t>
      </w:r>
      <w:proofErr w:type="spellEnd"/>
      <w:r w:rsidRPr="006A0177">
        <w:rPr>
          <w:rFonts w:ascii="Courier New" w:hAnsi="Courier New" w:cs="Courier New"/>
        </w:rPr>
        <w:t xml:space="preserve"> aşmayan otobüslere minibüs denir.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TANIM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4) Kamyonet: Azami yüklü ağırlığı 3.500 kilogramı geçmeyen ve yük taşımak için imal edilmiş motorlu taşıttır. Sürücü ve yanındaki oturma yerleri dışında başka oturma yeri de bulunabilen, sürücü bölümü gövde ile birleşik kamyonetlere </w:t>
      </w:r>
      <w:proofErr w:type="spellStart"/>
      <w:r w:rsidRPr="006A0177">
        <w:rPr>
          <w:rFonts w:ascii="Courier New" w:hAnsi="Courier New" w:cs="Courier New"/>
        </w:rPr>
        <w:t>panelvan</w:t>
      </w:r>
      <w:proofErr w:type="spellEnd"/>
      <w:r w:rsidRPr="006A0177">
        <w:rPr>
          <w:rFonts w:ascii="Courier New" w:hAnsi="Courier New" w:cs="Courier New"/>
        </w:rPr>
        <w:t xml:space="preserve"> denir.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5) Kamyon: İzin verilebilen azami yüklü ağırlığı </w:t>
      </w:r>
      <w:proofErr w:type="gramStart"/>
      <w:r w:rsidRPr="006A0177">
        <w:rPr>
          <w:rFonts w:ascii="Courier New" w:hAnsi="Courier New" w:cs="Courier New"/>
        </w:rPr>
        <w:t>3.5</w:t>
      </w:r>
      <w:proofErr w:type="gramEnd"/>
      <w:r w:rsidRPr="006A0177">
        <w:rPr>
          <w:rFonts w:ascii="Courier New" w:hAnsi="Courier New" w:cs="Courier New"/>
        </w:rPr>
        <w:t xml:space="preserve"> tondan fazla olan ve yük taşımak için imal edilmiş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Çekici: Römork ve yarı römorkları çekmek için imal edilmiş olan ve yük taşımayan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Arazi Taşıtı: Karayollarında yolcu veya yük taşıyabilecek şekilde imal edilmiş olmakla beraber bütün tekerlekleri motordan güç alan veya alabilen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ALT BENT RGT: 17.04.2015 RG NO: 29329) (KOD 2) (KOD 1) </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8) Motosiklet: Azami tasarım hızı 45 km/saatten ve/veya silindir kapasitesi 50 santimetreküpten fazla olan sepetli veya sepetsiz iki veya üç tekerlekli motorlu taşıtlar ve net motor gücü 15 kilovatı, net ağırlığı 400 kilogramı, yük taşımacılığında kullanılanlar için ise net ağırlığı 550 kilogramı aşmayan dört tekerlekli L3, L4, L5 ve L7 sınıfı motorlu taşıtlardır. </w:t>
      </w:r>
      <w:proofErr w:type="gramEnd"/>
      <w:r w:rsidRPr="006A0177">
        <w:rPr>
          <w:rFonts w:ascii="Courier New" w:hAnsi="Courier New" w:cs="Courier New"/>
        </w:rPr>
        <w:t>Elektrik ile çalışanların net ağırlıklarının hesaplanmasında batarya ağırlıkları dikkate alınmaz. Bunlardan karoseri yük taşıyabilecek şekilde sandıklı veya özel biçimde yapılmış olan ve yolcu taşımalarında kullanılmayan üç tekerlekli motosikletlere yük motosikleti (triportör) denir.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ALT BENT RGT: 17.04.2015 RG NO: 29329) (KOD 2) (KOD 1) </w:t>
      </w:r>
    </w:p>
    <w:p w:rsidR="009D6EC9" w:rsidRPr="006A0177" w:rsidRDefault="009D6EC9" w:rsidP="00D06FB6">
      <w:pPr>
        <w:pStyle w:val="DzMetin"/>
        <w:rPr>
          <w:rFonts w:ascii="Courier New" w:hAnsi="Courier New" w:cs="Courier New"/>
        </w:rPr>
      </w:pPr>
      <w:r w:rsidRPr="006A0177">
        <w:rPr>
          <w:rFonts w:ascii="Courier New" w:hAnsi="Courier New" w:cs="Courier New"/>
        </w:rPr>
        <w:t>9) Motorlu bisiklet (</w:t>
      </w:r>
      <w:proofErr w:type="spellStart"/>
      <w:r w:rsidRPr="006A0177">
        <w:rPr>
          <w:rFonts w:ascii="Courier New" w:hAnsi="Courier New" w:cs="Courier New"/>
        </w:rPr>
        <w:t>Moped</w:t>
      </w:r>
      <w:proofErr w:type="spellEnd"/>
      <w:r w:rsidRPr="006A0177">
        <w:rPr>
          <w:rFonts w:ascii="Courier New" w:hAnsi="Courier New" w:cs="Courier New"/>
        </w:rPr>
        <w:t xml:space="preserve">): Azami hızı saatte 45 kilometreyi, içten yanmalı motorlu ise silindir hacmi 50 santimetreküpü, elektrik motorlu ise azami sürekli </w:t>
      </w:r>
      <w:proofErr w:type="gramStart"/>
      <w:r w:rsidRPr="006A0177">
        <w:rPr>
          <w:rFonts w:ascii="Courier New" w:hAnsi="Courier New" w:cs="Courier New"/>
        </w:rPr>
        <w:t>nominal</w:t>
      </w:r>
      <w:proofErr w:type="gramEnd"/>
      <w:r w:rsidRPr="006A0177">
        <w:rPr>
          <w:rFonts w:ascii="Courier New" w:hAnsi="Courier New" w:cs="Courier New"/>
        </w:rPr>
        <w:t xml:space="preserve"> güç çıkışı 4 kilovatı geçmeyen iki veya üç tekerlekli taşıtlar ile aynı özelliklere sahip net ağırlığı 350 kilogramı aşmayan dört tekerlekli L1, L2 ve L6 sınıfı motorlu taşıtlardır. Elektrik ile çalışanların net ağırlıklarının hesaplanmasında batarya ağırlıkları dikkate alınmaz.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ALT BENT RGT: 17.04.2015 RG NO: 29329) (KOD 2)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10) Bisiklet: Üzerinde bulunan insanın adale gücü ile pedal veya el ile tekerleği döndürülmek suretiyle hareket eden motorsuz taşıtlardır. Azami sürekli anma gücü 0,25 kilovatı geçmeyen, hızlandıkça gücü düşen ve hızı en fazla 25 km/saate ulaştıktan sonra veya pedal çevrilmeye ara </w:t>
      </w:r>
      <w:r w:rsidRPr="006A0177">
        <w:rPr>
          <w:rFonts w:ascii="Courier New" w:hAnsi="Courier New" w:cs="Courier New"/>
        </w:rPr>
        <w:lastRenderedPageBreak/>
        <w:t>verildikten hemen sonra gücü tamamen kesilen elektrikli bisikletler de bu sınıfa girer.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11) Lastik Tekerlekli Traktör: Belirli şartlarda römork ve yarı römork çekebilen, ancak ticari amaçla taşımada kullanılmayan tarım aracıdır.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12) İş Makinası: Paletli veya madeni tekerlekli traktör, biçerdöver ve yol inşa makinaları ile benzeri tarım, sanayi, bayındırlık, milli savunma ile çeşitli kuruluşların iş ve hizmetlerinde kullanılan; iş amacına göre üzerine çeşitli </w:t>
      </w:r>
      <w:proofErr w:type="gramStart"/>
      <w:r w:rsidRPr="006A0177">
        <w:rPr>
          <w:rFonts w:ascii="Courier New" w:hAnsi="Courier New" w:cs="Courier New"/>
        </w:rPr>
        <w:t>ekipmanlar</w:t>
      </w:r>
      <w:proofErr w:type="gramEnd"/>
      <w:r w:rsidRPr="006A0177">
        <w:rPr>
          <w:rFonts w:ascii="Courier New" w:hAnsi="Courier New" w:cs="Courier New"/>
        </w:rPr>
        <w:t xml:space="preserve"> monte edilmiş; karayolunda insan, hayvan, yük taşımasında kullanılamayan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13) Tramvay: Genellikle yerleşim birimleri içerisinde insan taşımasında kullanılan, karayolunda tekerlekleri raylar üzerinde hareket eden ve hareket gücünü dışarıdan sağlayan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14) Özel Amaçlı Taşıt: Özel amaçla insan veya eşya taşımak için imal edilmiş olan ve itfaiye, (DEĞİŞİK İBARE RGT: 17.04.2015 RG NO: 29329) (KOD 2) ambulans (SC), naklen yayın ve kayıt (radyo, sinema, televizyon), kütüphane, motorlu karavan (SA), zırhlı araç (SB), araştırma, cenaze araçları (SD) ile bozuk veya hasara uğramış taşıt ve araçları çekmek, taşımak veya kaldırmak gibi özel işlerde kullanılan motorlu araçtır.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15) Okul Taşıtı: Genel olarak okul öncesi, ilköğretim ve orta dereceli okulların öğrencileri ile sadece gözetici ve hizmetlilerin taşınmalarında kullanılan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16) Kamu Hizmeti Taşıtı: Kamu hizmeti için yük veya yolcu taşıması yapan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17) Personel Servis Aracı: Herhangi bir kamu kurum ve kuruluşu veya özel veya tüzel kişilerin personelini bir akit karşılığı taşıyan şahıs veya şirketlere ait minibüs ve otobüs türündeki ticari araçtır. Kamu kurum ve kuruluşları ile özel ve tüzel kişilere ait araçların kendi personelini veya yolcusunu taşıma işi bu tanımın kapsamına girmez.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18) Umum Servis Aracı: Okul taşıtları ile personel servis araçlarının birlikte değerlendirilmesidir.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TANIM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19) Kamp Taşıtı: Yük taşımasında kullanılmayan; iç </w:t>
      </w:r>
      <w:proofErr w:type="gramStart"/>
      <w:r w:rsidRPr="006A0177">
        <w:rPr>
          <w:rFonts w:ascii="Courier New" w:hAnsi="Courier New" w:cs="Courier New"/>
        </w:rPr>
        <w:t>dizaynı</w:t>
      </w:r>
      <w:proofErr w:type="gramEnd"/>
      <w:r w:rsidRPr="006A0177">
        <w:rPr>
          <w:rFonts w:ascii="Courier New" w:hAnsi="Courier New" w:cs="Courier New"/>
        </w:rPr>
        <w:t xml:space="preserve"> tatil yapmaya uygun </w:t>
      </w:r>
      <w:proofErr w:type="spellStart"/>
      <w:r w:rsidRPr="006A0177">
        <w:rPr>
          <w:rFonts w:ascii="Courier New" w:hAnsi="Courier New" w:cs="Courier New"/>
        </w:rPr>
        <w:t>teçhizatlarla</w:t>
      </w:r>
      <w:proofErr w:type="spellEnd"/>
      <w:r w:rsidRPr="006A0177">
        <w:rPr>
          <w:rFonts w:ascii="Courier New" w:hAnsi="Courier New" w:cs="Courier New"/>
        </w:rPr>
        <w:t xml:space="preserve"> donatılmış, hizmet edebileceği kadar yolcu taşıyabilen SA kodlu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20) Römork: Motorlu araçla çekilen insan veya yük taşımak için imal edilmiş motorsuz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21) Yarı Römork: Bir kısmı motorlu taşıt veya araç üzerine oturan, taşıdığı yükün ve kendi ağırlığının bir kısmı motorlu araç tarafından taşınan römorktur.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22) Hafif Römork: Azami yüklü ağırlığı 0.75 tonu geçmeyen römork veya yarı römorktur.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23) Taşıt Katarı: Karayolunda bir birim olarak seyretmek üzere birbirine bağlanmış en çok 2 römorktan oluşan araçlardır.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TANIM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24) Taşıma Sınırı (Kapasite): Bir aracın güvenle taşıyabileceği, en çok yük ağırlığı ve/veya yolcu ve hizmetli sayısıdır.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25) Gabari: Araçların yüklü veya yüksüz olarak karayolunda güvenli seyirlerini temin amacı ile uzunluk, genişlik ve yüksekliklerini belirleyen ölçülerdir.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26) Azami Ağırlık: Aracın güvenle taşıyabileceği azami yükle birlikte ağırlığıdır.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27) Yüksüz Ağırlık: Üzerinde insan veya eşya (yük) bulunmayan ve akaryakıt deposu dolu olan bir aracın taşınması zorunlu alet, edevat ve donatımı ile birlikte toplam ağırlığıdır.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28) Yüklü Ağırlık: Bir taşıtın yüksüz ağırlığı ile taşımakta olduğu sürücü, hizmetli, yolcu ve eşyanın toplam ağırlığıdır.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29) Dingil Ağırlığı: Araçlarda aynı dingile bağlı tekerleklerden karayolu yapısına aktarılan ağırlıktır.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30) Azami Dingil Ağırlığı: Araçların karayolu yapılarında güvenle ve yapıya zarar vermeden geçebilmeleri için saptanan dingil ağırlığıdır.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31) Azami Toplam Ağırlık: Araçların karayollarında güvenle ve yapıya zarar vermeden geçebilmeleri için saptanan toplam ağırlıktır.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32) Hız Sınırlayıcı: Belirtilen değere göre araç hızını sınırlamak için, öncelikli işlevi motora yakıt beslemelerini kumanda etmek olan bir cihazdır.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TANIM RGT: 18.04.2007 RG NO: 26497)</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33) Özel Güvenlik Bölmeli Taksi: Müşterilerin araç sürücüsü ile iletişim ve teması, </w:t>
      </w:r>
      <w:proofErr w:type="gramStart"/>
      <w:r w:rsidRPr="006A0177">
        <w:rPr>
          <w:rFonts w:ascii="Courier New" w:hAnsi="Courier New" w:cs="Courier New"/>
        </w:rPr>
        <w:t>24/10/2004</w:t>
      </w:r>
      <w:proofErr w:type="gramEnd"/>
      <w:r w:rsidRPr="006A0177">
        <w:rPr>
          <w:rFonts w:ascii="Courier New" w:hAnsi="Courier New" w:cs="Courier New"/>
        </w:rPr>
        <w:t xml:space="preserve"> tarihli ve 25620 sayılı Resmî </w:t>
      </w:r>
      <w:proofErr w:type="spellStart"/>
      <w:r w:rsidRPr="006A0177">
        <w:rPr>
          <w:rFonts w:ascii="Courier New" w:hAnsi="Courier New" w:cs="Courier New"/>
        </w:rPr>
        <w:t>Gazete’de</w:t>
      </w:r>
      <w:proofErr w:type="spellEnd"/>
      <w:r w:rsidRPr="006A0177">
        <w:rPr>
          <w:rFonts w:ascii="Courier New" w:hAnsi="Courier New" w:cs="Courier New"/>
        </w:rPr>
        <w:t xml:space="preserve"> yayımlanan Araçların İmal, Tadil ve Montajı Hakkında Yönetmelikte tanımlanan zırhlı ara bölme ile engellenmiş, taksimetre veya tarife ile yolcu taşıyan M1 sınıfındaki ticari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ALT BENT RGT: 24.08.2017 RG NO: 30164)</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34) Özel Halk Otobüsü: Gerçek veya tüzel kişilerce işletilen, belediyelerce verilen izin/ruhsat kapsamında toplu taşıma hizmeti veren ve sürücüsü </w:t>
      </w:r>
      <w:proofErr w:type="gramStart"/>
      <w:r w:rsidRPr="006A0177">
        <w:rPr>
          <w:rFonts w:ascii="Courier New" w:hAnsi="Courier New" w:cs="Courier New"/>
        </w:rPr>
        <w:t>dahil</w:t>
      </w:r>
      <w:proofErr w:type="gramEnd"/>
      <w:r w:rsidRPr="006A0177">
        <w:rPr>
          <w:rFonts w:ascii="Courier New" w:hAnsi="Courier New" w:cs="Courier New"/>
        </w:rPr>
        <w:t xml:space="preserve"> </w:t>
      </w:r>
      <w:proofErr w:type="spellStart"/>
      <w:r w:rsidRPr="006A0177">
        <w:rPr>
          <w:rFonts w:ascii="Courier New" w:hAnsi="Courier New" w:cs="Courier New"/>
        </w:rPr>
        <w:t>onyediden</w:t>
      </w:r>
      <w:proofErr w:type="spellEnd"/>
      <w:r w:rsidRPr="006A0177">
        <w:rPr>
          <w:rFonts w:ascii="Courier New" w:hAnsi="Courier New" w:cs="Courier New"/>
        </w:rPr>
        <w:t xml:space="preserve"> fazla oturma yeri olan ticari taşıttır.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BENT RGT: 11.04.2003 RG NO: 25076)</w:t>
      </w:r>
    </w:p>
    <w:p w:rsidR="009D6EC9" w:rsidRPr="006A0177" w:rsidRDefault="009D6EC9" w:rsidP="00D06FB6">
      <w:pPr>
        <w:pStyle w:val="DzMetin"/>
        <w:rPr>
          <w:rFonts w:ascii="Courier New" w:hAnsi="Courier New" w:cs="Courier New"/>
        </w:rPr>
      </w:pPr>
      <w:r w:rsidRPr="006A0177">
        <w:rPr>
          <w:rFonts w:ascii="Courier New" w:hAnsi="Courier New" w:cs="Courier New"/>
        </w:rPr>
        <w:t>d) Araç sınıfları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L Sınıfı – İki ve üç veya dört tekerlekli motorlu araçlardır.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1.1) L1 Sınıfı: Azami hızı 45 km/</w:t>
      </w:r>
      <w:proofErr w:type="spellStart"/>
      <w:r w:rsidRPr="006A0177">
        <w:rPr>
          <w:rFonts w:ascii="Courier New" w:hAnsi="Courier New" w:cs="Courier New"/>
        </w:rPr>
        <w:t>s’i</w:t>
      </w:r>
      <w:proofErr w:type="spellEnd"/>
      <w:r w:rsidRPr="006A0177">
        <w:rPr>
          <w:rFonts w:ascii="Courier New" w:hAnsi="Courier New" w:cs="Courier New"/>
        </w:rPr>
        <w:t xml:space="preserve">, içten yanmalı motorlu ise silindir kapasitesi 50 cm³’ü, elektrik motorlu ise azami sürekli </w:t>
      </w:r>
      <w:proofErr w:type="gramStart"/>
      <w:r w:rsidRPr="006A0177">
        <w:rPr>
          <w:rFonts w:ascii="Courier New" w:hAnsi="Courier New" w:cs="Courier New"/>
        </w:rPr>
        <w:t>nominal</w:t>
      </w:r>
      <w:proofErr w:type="gramEnd"/>
      <w:r w:rsidRPr="006A0177">
        <w:rPr>
          <w:rFonts w:ascii="Courier New" w:hAnsi="Courier New" w:cs="Courier New"/>
        </w:rPr>
        <w:t xml:space="preserve"> güç çıkışı 4 kW’ı geçmeyen iki tekerlekli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1.2) L2 Sınıfı: Azami hızı 45 km/</w:t>
      </w:r>
      <w:proofErr w:type="spellStart"/>
      <w:r w:rsidRPr="006A0177">
        <w:rPr>
          <w:rFonts w:ascii="Courier New" w:hAnsi="Courier New" w:cs="Courier New"/>
        </w:rPr>
        <w:t>s’i</w:t>
      </w:r>
      <w:proofErr w:type="spellEnd"/>
      <w:r w:rsidRPr="006A0177">
        <w:rPr>
          <w:rFonts w:ascii="Courier New" w:hAnsi="Courier New" w:cs="Courier New"/>
        </w:rPr>
        <w:t xml:space="preserve">, kıvılcım ateşlemeli motor ise silindir kapasitesi 50 cm³’ü, içten yanmalı motorlu ise azami net gücü 4 kW’ı, elektrik motorlu ise azami sürekli </w:t>
      </w:r>
      <w:proofErr w:type="gramStart"/>
      <w:r w:rsidRPr="006A0177">
        <w:rPr>
          <w:rFonts w:ascii="Courier New" w:hAnsi="Courier New" w:cs="Courier New"/>
        </w:rPr>
        <w:t>nominal</w:t>
      </w:r>
      <w:proofErr w:type="gramEnd"/>
      <w:r w:rsidRPr="006A0177">
        <w:rPr>
          <w:rFonts w:ascii="Courier New" w:hAnsi="Courier New" w:cs="Courier New"/>
        </w:rPr>
        <w:t xml:space="preserve"> güç çıkışı 4 kW’ı geçmeyen üç tekerlekli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1.3) L3 Sınıfı: Azami hızı 45 km/</w:t>
      </w:r>
      <w:proofErr w:type="spellStart"/>
      <w:r w:rsidRPr="006A0177">
        <w:rPr>
          <w:rFonts w:ascii="Courier New" w:hAnsi="Courier New" w:cs="Courier New"/>
        </w:rPr>
        <w:t>s’i</w:t>
      </w:r>
      <w:proofErr w:type="spellEnd"/>
      <w:r w:rsidRPr="006A0177">
        <w:rPr>
          <w:rFonts w:ascii="Courier New" w:hAnsi="Courier New" w:cs="Courier New"/>
        </w:rPr>
        <w:t xml:space="preserve"> ve içten yanmalı motorlu ise silindir kapasitesi 50 cm³’ü geçen yolcu sepetsiz iki tekerlekli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1.4) L4 Sınıfı: Azami hızı 45 km/</w:t>
      </w:r>
      <w:proofErr w:type="spellStart"/>
      <w:r w:rsidRPr="006A0177">
        <w:rPr>
          <w:rFonts w:ascii="Courier New" w:hAnsi="Courier New" w:cs="Courier New"/>
        </w:rPr>
        <w:t>s’i</w:t>
      </w:r>
      <w:proofErr w:type="spellEnd"/>
      <w:r w:rsidRPr="006A0177">
        <w:rPr>
          <w:rFonts w:ascii="Courier New" w:hAnsi="Courier New" w:cs="Courier New"/>
        </w:rPr>
        <w:t xml:space="preserve"> ve içten yanmalı motorlu ise silindir kapasitesi 50 cm³’ü geçen yolcu sepetli iki tekerlekli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1.5) L5 Sınıfı: Azami hızı 45 km/</w:t>
      </w:r>
      <w:proofErr w:type="spellStart"/>
      <w:r w:rsidRPr="006A0177">
        <w:rPr>
          <w:rFonts w:ascii="Courier New" w:hAnsi="Courier New" w:cs="Courier New"/>
        </w:rPr>
        <w:t>s’i</w:t>
      </w:r>
      <w:proofErr w:type="spellEnd"/>
      <w:r w:rsidRPr="006A0177">
        <w:rPr>
          <w:rFonts w:ascii="Courier New" w:hAnsi="Courier New" w:cs="Courier New"/>
        </w:rPr>
        <w:t xml:space="preserve"> ve içten yanmalı motorlu ise silindir kapasitesi 50 cm³’ü geçen, simetrik olarak yerleştirilmiş üç tekerlekli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1.6) L6 Sınıfı: Azami hızı 45 km/</w:t>
      </w:r>
      <w:proofErr w:type="spellStart"/>
      <w:r w:rsidRPr="006A0177">
        <w:rPr>
          <w:rFonts w:ascii="Courier New" w:hAnsi="Courier New" w:cs="Courier New"/>
        </w:rPr>
        <w:t>s’i</w:t>
      </w:r>
      <w:proofErr w:type="spellEnd"/>
      <w:r w:rsidRPr="006A0177">
        <w:rPr>
          <w:rFonts w:ascii="Courier New" w:hAnsi="Courier New" w:cs="Courier New"/>
        </w:rPr>
        <w:t xml:space="preserve">, elektrik motorlu araçlarda akü ağırlığı hariç yüksüz ağırlığı 0.35 tonu, kıvılcım ateşlemeli motor ise silindir kapasitesi 50 cm³’ü, diğer tip içten yanmalı motorlu ise azami net gücü 4 kW’ı, elektrik motorlu ise azami sürekli </w:t>
      </w:r>
      <w:proofErr w:type="gramStart"/>
      <w:r w:rsidRPr="006A0177">
        <w:rPr>
          <w:rFonts w:ascii="Courier New" w:hAnsi="Courier New" w:cs="Courier New"/>
        </w:rPr>
        <w:t>nominal</w:t>
      </w:r>
      <w:proofErr w:type="gramEnd"/>
      <w:r w:rsidRPr="006A0177">
        <w:rPr>
          <w:rFonts w:ascii="Courier New" w:hAnsi="Courier New" w:cs="Courier New"/>
        </w:rPr>
        <w:t xml:space="preserve"> güç çıkışı 4 kW’ı geçmeyen dört tekerlekli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1.7) L7 Sınıfı: Elektrik motorlu araçlarda akü ağırlığı hariç yüksüz ağırlığı </w:t>
      </w:r>
      <w:proofErr w:type="gramStart"/>
      <w:r w:rsidRPr="006A0177">
        <w:rPr>
          <w:rFonts w:ascii="Courier New" w:hAnsi="Courier New" w:cs="Courier New"/>
        </w:rPr>
        <w:t>0.4</w:t>
      </w:r>
      <w:proofErr w:type="gramEnd"/>
      <w:r w:rsidRPr="006A0177">
        <w:rPr>
          <w:rFonts w:ascii="Courier New" w:hAnsi="Courier New" w:cs="Courier New"/>
        </w:rPr>
        <w:t xml:space="preserve"> tonu (yük taşıma amaçlı araçlarda 0.55 ton), azami net gücü 15 kW’ı geçmeyen ve L6 sınıfına girmeyen dört tekerlekli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M Sınıfı – En az dört tekerlekli ve yolcu taşımasında kullanılan motorlu araçlardır.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2.1) M1 Sınıfı: Yolcu taşımasında kullanılan ve sürücü </w:t>
      </w:r>
      <w:proofErr w:type="gramStart"/>
      <w:r w:rsidRPr="006A0177">
        <w:rPr>
          <w:rFonts w:ascii="Courier New" w:hAnsi="Courier New" w:cs="Courier New"/>
        </w:rPr>
        <w:t>dahil</w:t>
      </w:r>
      <w:proofErr w:type="gramEnd"/>
      <w:r w:rsidRPr="006A0177">
        <w:rPr>
          <w:rFonts w:ascii="Courier New" w:hAnsi="Courier New" w:cs="Courier New"/>
        </w:rPr>
        <w:t xml:space="preserve"> en fazla 9 oturma yeri olan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2.2) M2 Sınıfı: Yolcu taşımasında kullanılan, sürücü </w:t>
      </w:r>
      <w:proofErr w:type="gramStart"/>
      <w:r w:rsidRPr="006A0177">
        <w:rPr>
          <w:rFonts w:ascii="Courier New" w:hAnsi="Courier New" w:cs="Courier New"/>
        </w:rPr>
        <w:t>dahil</w:t>
      </w:r>
      <w:proofErr w:type="gramEnd"/>
      <w:r w:rsidRPr="006A0177">
        <w:rPr>
          <w:rFonts w:ascii="Courier New" w:hAnsi="Courier New" w:cs="Courier New"/>
        </w:rPr>
        <w:t xml:space="preserve"> 9’dan fazla oturma yeri olan ve azami ağırlığı 5 tonu aşmayan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2.3) M3 Sınıfı: Yolcu taşımasında kullanılan, sürücü </w:t>
      </w:r>
      <w:proofErr w:type="gramStart"/>
      <w:r w:rsidRPr="006A0177">
        <w:rPr>
          <w:rFonts w:ascii="Courier New" w:hAnsi="Courier New" w:cs="Courier New"/>
        </w:rPr>
        <w:t>dahil</w:t>
      </w:r>
      <w:proofErr w:type="gramEnd"/>
      <w:r w:rsidRPr="006A0177">
        <w:rPr>
          <w:rFonts w:ascii="Courier New" w:hAnsi="Courier New" w:cs="Courier New"/>
        </w:rPr>
        <w:t xml:space="preserve"> 9’dan fazla oturma yeri olan ve azami ağırlığı 5 tonu aşan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N Sınıfı – En az dört tekerlekli ve yük taşımasında kullanılan motorlu araçlardır.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3.1) N1 Sınıfı: Yük taşımasında kullanılan ve azami ağırlığı </w:t>
      </w:r>
      <w:proofErr w:type="gramStart"/>
      <w:r w:rsidRPr="006A0177">
        <w:rPr>
          <w:rFonts w:ascii="Courier New" w:hAnsi="Courier New" w:cs="Courier New"/>
        </w:rPr>
        <w:t>3.5</w:t>
      </w:r>
      <w:proofErr w:type="gramEnd"/>
      <w:r w:rsidRPr="006A0177">
        <w:rPr>
          <w:rFonts w:ascii="Courier New" w:hAnsi="Courier New" w:cs="Courier New"/>
        </w:rPr>
        <w:t xml:space="preserve"> tonu aşmayan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3.2) N2 Sınıfı: Yük taşımasında kullanılan ve azami ağırlığı </w:t>
      </w:r>
      <w:proofErr w:type="gramStart"/>
      <w:r w:rsidRPr="006A0177">
        <w:rPr>
          <w:rFonts w:ascii="Courier New" w:hAnsi="Courier New" w:cs="Courier New"/>
        </w:rPr>
        <w:t>3.5</w:t>
      </w:r>
      <w:proofErr w:type="gramEnd"/>
      <w:r w:rsidRPr="006A0177">
        <w:rPr>
          <w:rFonts w:ascii="Courier New" w:hAnsi="Courier New" w:cs="Courier New"/>
        </w:rPr>
        <w:t xml:space="preserve"> tonu aşan, ancak 12 tonu aşmayan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3.3) N3 Sınıfı: Yük taşımasında kullanılan ve azami ağırlığı 12 tonu aşan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O Sınıfı – Bir motorlu araç tarafından çekilen römork veya yarı römork motorsuz yük taşıma araçlarıdır.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4.1) O1 Sınıfı: Azami ağırlığı 0.75 tonu aşmayan motorsuz yük taşıma aracıdır.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4.2) O2 Sınıfı: Azami ağırlığı 0.75 tonu aşan, ancak </w:t>
      </w:r>
      <w:proofErr w:type="gramStart"/>
      <w:r w:rsidRPr="006A0177">
        <w:rPr>
          <w:rFonts w:ascii="Courier New" w:hAnsi="Courier New" w:cs="Courier New"/>
        </w:rPr>
        <w:t>3.5</w:t>
      </w:r>
      <w:proofErr w:type="gramEnd"/>
      <w:r w:rsidRPr="006A0177">
        <w:rPr>
          <w:rFonts w:ascii="Courier New" w:hAnsi="Courier New" w:cs="Courier New"/>
        </w:rPr>
        <w:t xml:space="preserve"> tonu aşmayan motorsuz yük taşıma aracıdır.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4.3) O3 Sınıfı: Azami ağırlığı </w:t>
      </w:r>
      <w:proofErr w:type="gramStart"/>
      <w:r w:rsidRPr="006A0177">
        <w:rPr>
          <w:rFonts w:ascii="Courier New" w:hAnsi="Courier New" w:cs="Courier New"/>
        </w:rPr>
        <w:t>3.5</w:t>
      </w:r>
      <w:proofErr w:type="gramEnd"/>
      <w:r w:rsidRPr="006A0177">
        <w:rPr>
          <w:rFonts w:ascii="Courier New" w:hAnsi="Courier New" w:cs="Courier New"/>
        </w:rPr>
        <w:t xml:space="preserve"> tonu aşan, ancak 10 tonu aşmayan motorsuz yük taşıma aracıdır.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4.4) O4 Sınıfı: Azami ağırlığı 10 tonu aşan motorsuz yük taşıma aracıdır.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 xml:space="preserve">5) Özel Amaçlı Taşıt: Yolcu veya yük taşımak üzere özel bir işlevi yerine getirmek için kullanılan (bunun için özel gövde düzenekleri ve/veya </w:t>
      </w:r>
      <w:proofErr w:type="gramStart"/>
      <w:r w:rsidRPr="006A0177">
        <w:rPr>
          <w:rFonts w:ascii="Courier New" w:hAnsi="Courier New" w:cs="Courier New"/>
        </w:rPr>
        <w:t>ekipmanları</w:t>
      </w:r>
      <w:proofErr w:type="gramEnd"/>
      <w:r w:rsidRPr="006A0177">
        <w:rPr>
          <w:rFonts w:ascii="Courier New" w:hAnsi="Courier New" w:cs="Courier New"/>
        </w:rPr>
        <w:t xml:space="preserve"> gereklidir) M, N veya O sınıfı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TANIM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5.1) Motorlu Karavan: En az aşağıdaki </w:t>
      </w:r>
      <w:proofErr w:type="gramStart"/>
      <w:r w:rsidRPr="006A0177">
        <w:rPr>
          <w:rFonts w:ascii="Courier New" w:hAnsi="Courier New" w:cs="Courier New"/>
        </w:rPr>
        <w:t>ekipmanları</w:t>
      </w:r>
      <w:proofErr w:type="gramEnd"/>
      <w:r w:rsidRPr="006A0177">
        <w:rPr>
          <w:rFonts w:ascii="Courier New" w:hAnsi="Courier New" w:cs="Courier New"/>
        </w:rPr>
        <w:t xml:space="preserve"> kapsayan, yatacak yeri olan özel maksatlı M sınıfı SA kodlu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 Koltuklar ve masa,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(ii) Koltuklardan dönüştürülebilecek uyku yatağı,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(iii) Yemek pişirme </w:t>
      </w:r>
      <w:proofErr w:type="gramStart"/>
      <w:r w:rsidRPr="006A0177">
        <w:rPr>
          <w:rFonts w:ascii="Courier New" w:hAnsi="Courier New" w:cs="Courier New"/>
        </w:rPr>
        <w:t>imkanları</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(iv) Depolama/Saklama </w:t>
      </w:r>
      <w:proofErr w:type="gramStart"/>
      <w:r w:rsidRPr="006A0177">
        <w:rPr>
          <w:rFonts w:ascii="Courier New" w:hAnsi="Courier New" w:cs="Courier New"/>
        </w:rPr>
        <w:t>imkanları</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Bu </w:t>
      </w:r>
      <w:proofErr w:type="gramStart"/>
      <w:r w:rsidRPr="006A0177">
        <w:rPr>
          <w:rFonts w:ascii="Courier New" w:hAnsi="Courier New" w:cs="Courier New"/>
        </w:rPr>
        <w:t>ekipmanlar</w:t>
      </w:r>
      <w:proofErr w:type="gramEnd"/>
      <w:r w:rsidRPr="006A0177">
        <w:rPr>
          <w:rFonts w:ascii="Courier New" w:hAnsi="Courier New" w:cs="Courier New"/>
        </w:rPr>
        <w:t xml:space="preserve"> oturma bölümüne sabit olarak monte edilir; ancak masa kolayca çıkarılabilecek şekilde tasarlanabilir.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TANIM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5.2) Zırhlı Taşıt: Taşınan yolcuların ve/veya yüklerin korunması için tasarlanmış ve kurşungeçirmez zırh kaplama gereklerine uygun SB kodlu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TANIM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5.3) Ambulans: Hasta veya yaralı insan taşınması için tasarlanmış ve bu amaç için özel </w:t>
      </w:r>
      <w:proofErr w:type="gramStart"/>
      <w:r w:rsidRPr="006A0177">
        <w:rPr>
          <w:rFonts w:ascii="Courier New" w:hAnsi="Courier New" w:cs="Courier New"/>
        </w:rPr>
        <w:t>ekipmanlara</w:t>
      </w:r>
      <w:proofErr w:type="gramEnd"/>
      <w:r w:rsidRPr="006A0177">
        <w:rPr>
          <w:rFonts w:ascii="Courier New" w:hAnsi="Courier New" w:cs="Courier New"/>
        </w:rPr>
        <w:t xml:space="preserve"> sahip M sınıfı SC kodlu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TANIM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5.4) Cenaze Arabası: Cenaze taşınması için tasarlanmış ve bu amaç için özel </w:t>
      </w:r>
      <w:proofErr w:type="gramStart"/>
      <w:r w:rsidRPr="006A0177">
        <w:rPr>
          <w:rFonts w:ascii="Courier New" w:hAnsi="Courier New" w:cs="Courier New"/>
        </w:rPr>
        <w:t>ekipmanlara</w:t>
      </w:r>
      <w:proofErr w:type="gramEnd"/>
      <w:r w:rsidRPr="006A0177">
        <w:rPr>
          <w:rFonts w:ascii="Courier New" w:hAnsi="Courier New" w:cs="Courier New"/>
        </w:rPr>
        <w:t xml:space="preserve"> sahip SD kodlu motorlu araçtır.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TANIM RGT: 21.03.2012 RG NO: 28240)</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5.5) SF Seyyar vinçler: Kaldırma momenti 400 </w:t>
      </w:r>
      <w:proofErr w:type="spellStart"/>
      <w:r w:rsidRPr="006A0177">
        <w:rPr>
          <w:rFonts w:ascii="Courier New" w:hAnsi="Courier New" w:cs="Courier New"/>
        </w:rPr>
        <w:t>kNm’ye</w:t>
      </w:r>
      <w:proofErr w:type="spellEnd"/>
      <w:r w:rsidRPr="006A0177">
        <w:rPr>
          <w:rFonts w:ascii="Courier New" w:hAnsi="Courier New" w:cs="Courier New"/>
        </w:rPr>
        <w:t xml:space="preserve"> eşit veya daha fazla olan bir vinci bulunan ve araç üzerinde eşya taşımak amacına uygun olmayan N3 kategorisi özel amaçlı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T Sınıfı – Tarım ve Ormancılık Traktörleri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Tarım ve ormancılık traktörü; ana işlevi çekme gücü sağlamak olan ve tarım veya ormancılık alanlarında kullanılan aletleri çekmek, itmek, taşımak veya tahrik etmek için özel olarak tasarlanmış, en az iki dingilli, tekerlekli veya paletli motorlu araçlardır. Bu tür araçlar yük taşımak için donatılabileceği gibi, yolcu oturma yerleri ile de donatılabilir.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G Sınıfı - Arazi Taşıtları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N1 sınıfı araçlardan azami kütlesi 2 tonu aşmayanlar ve M1 sınıfındaki motorlu araçlar, en az bir ön dingili ve en az bir arka dingili eşzamanlı tahrikli olarak tasarlanmış, bir dingilinin tahriki ayrılabilen araçlar </w:t>
      </w:r>
      <w:proofErr w:type="gramStart"/>
      <w:r w:rsidRPr="006A0177">
        <w:rPr>
          <w:rFonts w:ascii="Courier New" w:hAnsi="Courier New" w:cs="Courier New"/>
        </w:rPr>
        <w:t>dahil</w:t>
      </w:r>
      <w:proofErr w:type="gramEnd"/>
      <w:r w:rsidRPr="006A0177">
        <w:rPr>
          <w:rFonts w:ascii="Courier New" w:hAnsi="Courier New" w:cs="Courier New"/>
        </w:rPr>
        <w:t xml:space="preserve"> ve en az bir diferansiyel kilit mekanizması veya buna benzer işlevde en az bir mekanizması varsa ve tek araç için hesaplanan % 30’luk bir eğimi tırmanabiliyorsa, arazi tipi araç olarak kabul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N1 sınıfı araçlardan azami kütlesi 2 tonu aşanlar ile N2, N3, M2 ve M3 sınıfı araçların arazi taşıtı sayılabilmesi için Motorlu Araçlar ve Römorkları Tip Onayı Yönetmeliğindeki şartları taşıması gerekmektedir.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 Üst Yapı (Gövde) Tanımları (sadece tam/tamamlanmış araçlar için)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Gövde tipi tanımları için aşağıda belirtilen kodlama kullanılacaktır.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8.1) Yolcu arabaları (M1)</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AA Sedan: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Gövdesi yan pencere arasından bir direkle bölünmüş veya bölünmemiş olarak kapatılmış, sabit ve sert tavanlı, bununla birlikte tavanının bir kısmında açılabilme özelliği olabilen, sürücüden başka en az 3 oturma yeri ve en az iki sırası bulunan, arka kapağı açılabilen, 2 veya 4 kapılı, 4 veya daha fazla pencereli otomobillerdir.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AB </w:t>
      </w:r>
      <w:proofErr w:type="spellStart"/>
      <w:r w:rsidRPr="006A0177">
        <w:rPr>
          <w:rFonts w:ascii="Courier New" w:hAnsi="Courier New" w:cs="Courier New"/>
        </w:rPr>
        <w:t>Heçbek</w:t>
      </w:r>
      <w:proofErr w:type="spellEnd"/>
      <w:r w:rsidRPr="006A0177">
        <w:rPr>
          <w:rFonts w:ascii="Courier New" w:hAnsi="Courier New" w:cs="Courier New"/>
        </w:rPr>
        <w:t>: Arkasında üstten menteşeli kapı bulunan sedan (AA) araçlarıdır.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AC Steyşın Vagon: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Gövdesi kapalı, arka şekli daha geniş bir iç hacim sağlayacak şekilde </w:t>
      </w:r>
      <w:proofErr w:type="gramStart"/>
      <w:r w:rsidRPr="006A0177">
        <w:rPr>
          <w:rFonts w:ascii="Courier New" w:hAnsi="Courier New" w:cs="Courier New"/>
        </w:rPr>
        <w:t>dizayn edilmiş</w:t>
      </w:r>
      <w:proofErr w:type="gramEnd"/>
      <w:r w:rsidRPr="006A0177">
        <w:rPr>
          <w:rFonts w:ascii="Courier New" w:hAnsi="Courier New" w:cs="Courier New"/>
        </w:rPr>
        <w:t>, üst tavanı sabit ve sert tavanlı, bununla birlikte tavanının bir kısmının açılma özelliği olabilen, sürücüden başka en az 3 oturma yeri ve en az iki sırası bulunan (sıra ve sıralar öne yatmak veya çeşitli şekillerde hareket ettirilmek suretiyle daha geniş bir iç hacim sağlar), arka kapağı açılabilen, 2 veya 4 kapılı ve en az 4 yan pencereli otomobillerdir.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AD </w:t>
      </w:r>
      <w:proofErr w:type="spellStart"/>
      <w:r w:rsidRPr="006A0177">
        <w:rPr>
          <w:rFonts w:ascii="Courier New" w:hAnsi="Courier New" w:cs="Courier New"/>
        </w:rPr>
        <w:t>Kupe</w:t>
      </w:r>
      <w:proofErr w:type="spell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Gövdesi kapalı, genellikle daraltılmış arka hacimli, üst tavanı sabit, sert tavanlı, bununla birlikte bazı modellerde açılabilir tavanı olan, sürücü oturma yerinden başka en az bir oturma yeri ve en az bir sırası bulunan, iki taraflı kapılara sahip, ayrıca, arka kapağı da açılabilen, 2 veya daha fazla kenar pencereli otomobillerdir.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AE üstü açılır kapanır/dönüştürülebilir: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Açılabilir bir gövdeye sahip, üst tavanı yumuşak veya sert olmak üzere en az 2 pozisyonlu, ilk pozisyonda gövdesi kapanan, ikinci pozisyonda ise geriye çekilmek suretiyle gövdesi açılan, sürücü oturma yerinden başka en az bir oturma yeri ve en az bir sırası bulunan, 2 veya 4 yan kapılı, 2 veya daha fazla yan pencereli otomobillerdir.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AF Çok amaçlı araç: AA’dan AC’ ye kadar belirtilenlerin dışındaki, yolcu ve onların bagaj veya yüklerini tek bir bölmede taşıması amaçlanan ve Motorlu Araçlar ve Römorkları Tip Onayı Yönetmeliğindeki şartları taşıyan motorlu araçlardır.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Yukarıda yer almayan diğer araç sınıfları ve bu araçlara ilişkin yapılacak işlemlerde Motorlu Araçlar ve Römorkları Tip Onayı Yönetmeliği hükümleri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İlk tescili yapılacak araçlar için yukarıdaki araç sınıfları kullanılacak olup, daha önce tescili yapılmış araçlar için de satış ve devir işlemleri sırasında yeni araç sınıfları esas alınacaktır.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İKİNCİ KISIM: Kurullar, Kuruluşlar, Komisyonlar, Görev ve Yetkileri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b/>
        </w:rPr>
      </w:pPr>
      <w:r w:rsidRPr="006A0177">
        <w:rPr>
          <w:rFonts w:ascii="Courier New" w:hAnsi="Courier New" w:cs="Courier New"/>
          <w:b/>
        </w:rPr>
        <w:t>DÖRDÜNCÜ BÖLÜM: Bakanlıklar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Sağlık Bakanlığının Görev ve Yetkileri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12 - (DEĞİŞİK MADDE RGT: 09.09.2011 RG NO: 28049) (KOD 2) (KOD 1)</w:t>
      </w:r>
    </w:p>
    <w:p w:rsidR="009D6EC9" w:rsidRPr="006A0177" w:rsidRDefault="009D6EC9" w:rsidP="00D06FB6">
      <w:pPr>
        <w:pStyle w:val="DzMetin"/>
        <w:rPr>
          <w:rFonts w:ascii="Courier New" w:hAnsi="Courier New" w:cs="Courier New"/>
        </w:rPr>
      </w:pPr>
      <w:r w:rsidRPr="006A0177">
        <w:rPr>
          <w:rFonts w:ascii="Courier New" w:hAnsi="Courier New" w:cs="Courier New"/>
        </w:rPr>
        <w:t>Sağlık Bakanlığının görev ve yetkileri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Karayollarında meydana gelen trafik kazaları ile ilgili ilk ve acil yardım hizmetlerini planlamak ve uygulamak.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Trafik kazalarında yaralananların en kısa zamanda sağlık hizmetlerinden istifadelerini temin etmek üzere, İçişleri Bakanlığının ve Karayolları Genel Müdürlüğünün uygun görüşü de alınarak karayolları üzerinde ilk yardım istasyonları kurmak, bu istasyonlara gerekli personeli, araç ve gereci sağlamak.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Her ilde trafik kazaları için eğitilmiş sağlık personeli ile birlikte yeteri kadar ilk ve acil yardım ambulansı bulundurmak.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BENT RGT: 17.04.2015 RG NO: 29329)</w:t>
      </w:r>
    </w:p>
    <w:p w:rsidR="009D6EC9" w:rsidRPr="006A0177" w:rsidRDefault="009D6EC9" w:rsidP="00D06FB6">
      <w:pPr>
        <w:pStyle w:val="DzMetin"/>
        <w:rPr>
          <w:rFonts w:ascii="Courier New" w:hAnsi="Courier New" w:cs="Courier New"/>
        </w:rPr>
      </w:pPr>
      <w:r w:rsidRPr="006A0177">
        <w:rPr>
          <w:rFonts w:ascii="Courier New" w:hAnsi="Courier New" w:cs="Courier New"/>
        </w:rPr>
        <w:t>ç) Trafik kazalarında yaralanıp sağlık kuruluşlarına sevk edilenlerden kazanın sebep ve tesiriyle otuz gün içinde ölenlerin kayıtlarını tutmak ve takip eden ayın sonuna kadar kimlik numaraları ile birlikte elektronik ortamda Emniyet Genel Müdürlüğüne bildirmek,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2918 sayılı Karayolları Trafik Kanunu ve mevzuatla verilen trafikle ilgili diğer görevleri yapmak.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b/>
        </w:rPr>
      </w:pPr>
      <w:r w:rsidRPr="006A0177">
        <w:rPr>
          <w:rFonts w:ascii="Courier New" w:hAnsi="Courier New" w:cs="Courier New"/>
          <w:b/>
        </w:rPr>
        <w:t>DÖRDÜNCÜ KISIM: Araçların Tescil İşlemleri, Motorlu Araçlara Ait Şartlar İle Muayeneleri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ALTINCI BÖLÜM: Araçların Teknik Şartlara Uygunluğu ve Muayenesi ile Muayeneye Yetkili Kuruluşlar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Araçların Teknik Şartlara Uygunluğu ve Muayeneleri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67 - (DEĞİŞİK MADDE RGT: 18.05.2007 RG NO: 26526) (KOD 1)</w:t>
      </w:r>
    </w:p>
    <w:p w:rsidR="009D6EC9" w:rsidRPr="006A0177" w:rsidRDefault="009D6EC9" w:rsidP="00D06FB6">
      <w:pPr>
        <w:pStyle w:val="DzMetin"/>
        <w:rPr>
          <w:rFonts w:ascii="Courier New" w:hAnsi="Courier New" w:cs="Courier New"/>
        </w:rPr>
      </w:pPr>
      <w:r w:rsidRPr="006A0177">
        <w:rPr>
          <w:rFonts w:ascii="Courier New" w:hAnsi="Courier New" w:cs="Courier New"/>
        </w:rPr>
        <w:t>Teknik şartlara uygun durumda olmayan araçların trafiğe çıkarılması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FIKRA RGT: 01.09.2010 RG NO: 27689) (KOD 2) </w:t>
      </w:r>
    </w:p>
    <w:p w:rsidR="009D6EC9" w:rsidRPr="006A0177" w:rsidRDefault="009D6EC9" w:rsidP="00D06FB6">
      <w:pPr>
        <w:pStyle w:val="DzMetin"/>
        <w:rPr>
          <w:rFonts w:ascii="Courier New" w:hAnsi="Courier New" w:cs="Courier New"/>
        </w:rPr>
      </w:pPr>
      <w:r w:rsidRPr="006A0177">
        <w:rPr>
          <w:rFonts w:ascii="Courier New" w:hAnsi="Courier New" w:cs="Courier New"/>
        </w:rPr>
        <w:t>Araçların cinslerine, kullanım amaç ve şekillerine göre muayene süreleri, Ulaştırma Bakanlığınca araç muayenesi ile ilgili olarak çıkarılan yönetmelikte belirtilir.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Muayene süresi dolmasa bile kazaya karışması sonucu yetkili zabıtaca muayenesi gerekli görülenler ile üzerinde değişiklik yapılan araçların ayrıca, özel muayenesi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Karayoluna çıkmış olan her türlü motorlu aracın, teknik şartlara uyup uymadığı trafik zabıtasınca kontrol edilerek, uygunsuzluğu tespit edilenler, haklarında bu Yönetmeliğin ekinde yer alan (Ek:40)’</w:t>
      </w:r>
      <w:proofErr w:type="spellStart"/>
      <w:r w:rsidRPr="006A0177">
        <w:rPr>
          <w:rFonts w:ascii="Courier New" w:hAnsi="Courier New" w:cs="Courier New"/>
        </w:rPr>
        <w:t>taki</w:t>
      </w:r>
      <w:proofErr w:type="spellEnd"/>
      <w:r w:rsidRPr="006A0177">
        <w:rPr>
          <w:rFonts w:ascii="Courier New" w:hAnsi="Courier New" w:cs="Courier New"/>
        </w:rPr>
        <w:t xml:space="preserve"> </w:t>
      </w:r>
      <w:r w:rsidRPr="006A0177">
        <w:rPr>
          <w:rFonts w:ascii="Courier New" w:hAnsi="Courier New" w:cs="Courier New"/>
        </w:rPr>
        <w:lastRenderedPageBreak/>
        <w:t xml:space="preserve">Uygunsuzluk Tespit Tutanağı düzenlenmek suretiyle muayene istasyonlarına sevk edilir. </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(MÜLGA FIKRA RGT: 01.09.2010 RG NO: 27689) (KOD 2) </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Sefer görev emri alan kara nakil ve iş makineleri üzerinde imal, tadil ve montaj yapılması durumunda, bu işlemlere ilişkin bilgiler Milli Savunma Bakanlığına gönderilir.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(EKLENMİŞ FIKRA RGT: 01.09.2010 RG NO: 27689) </w:t>
      </w:r>
    </w:p>
    <w:p w:rsidR="009D6EC9" w:rsidRPr="006A0177" w:rsidRDefault="009D6EC9" w:rsidP="00D06FB6">
      <w:pPr>
        <w:pStyle w:val="DzMetin"/>
        <w:rPr>
          <w:rFonts w:ascii="Courier New" w:hAnsi="Courier New" w:cs="Courier New"/>
        </w:rPr>
      </w:pPr>
      <w:r w:rsidRPr="006A0177">
        <w:rPr>
          <w:rFonts w:ascii="Courier New" w:hAnsi="Courier New" w:cs="Courier New"/>
        </w:rPr>
        <w:t>Arazi vitesi olmayan otomobillerle zirai traktörler dışındaki her cins aracın fenni muayeneleri yapılırken, aracın sefer görev emri belgeleri kontrol edilir. Taşıt Sefer Görev Emri verildiği halde tatbikat çağrısına uymayan veya adresinde bulunmayan taşıtlar fenni muayene istasyonuna bildirilir; bu tür araçların muayenesi yapılmaz.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Muayeneye Yetkili Kuruluşlar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68 - (DEĞİŞİK MADDE RGT: 18.05.2007 RG NO: 26526) (KOD 1) </w:t>
      </w:r>
    </w:p>
    <w:p w:rsidR="009D6EC9" w:rsidRPr="006A0177" w:rsidRDefault="009D6EC9" w:rsidP="00D06FB6">
      <w:pPr>
        <w:pStyle w:val="DzMetin"/>
        <w:rPr>
          <w:rFonts w:ascii="Courier New" w:hAnsi="Courier New" w:cs="Courier New"/>
        </w:rPr>
      </w:pPr>
      <w:r w:rsidRPr="006A0177">
        <w:rPr>
          <w:rFonts w:ascii="Courier New" w:hAnsi="Courier New" w:cs="Courier New"/>
        </w:rPr>
        <w:t>Araçların muayeneleri, Ulaştırma Bakanlığına ait muayene istasyonlarında veya bu Bakanlık tarafından usulüne uygun olarak yetki verilen gerçek veya tüzel kişilere ait muayene istasyonlarında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Muayene istasyonlarınca;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Otobüs, kamyon, çekici ve tankerler,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Otomobil, minibüs, kamyonet, özel amaçlı taşıt, arazi taşıtı, römork ve yarı römorklar,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Traktör (römorklu-römorksuz), motosiklet, motorlu bisikletler için, gruplarına göre Kanunda belirtilen muayene ücreti (katma değer vergisi hariç) alınır. Bu maddede sayılanlar dışındaki araçların hangi gruba gireceği yine Ulaştırma Bakanlığınca belirlenir.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Raylı sistemle çalışan veya iş makinesi türünden araçların muayeneleri araçların tescilini yapan kuruluşlarca; askeri araçların muayeneleri ise yetkili kuruluş veya birimlerce ilgili özel mevzuatlarına göre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Muayene istasyonlarında bulunacak makine, araç, gereç ile personelin nitelikleri, işletme, çalışma ve denetleme usulleri ve işletme belgesi ile diğer şartlar ve esaslar, ilgili mevzuat hükümlerine göre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b/>
        </w:rPr>
      </w:pPr>
      <w:r w:rsidRPr="006A0177">
        <w:rPr>
          <w:rFonts w:ascii="Courier New" w:hAnsi="Courier New" w:cs="Courier New"/>
          <w:b/>
        </w:rPr>
        <w:t>BEŞİNCİ KISIM: Sürücü Belgeleri, Müracaat Esasları ve Sürücülere Dair Diğer Esaslar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BİRİNCİ BÖLÜM: Sürücü Belgeleri, Müracaat Esasları ve Verilme Şartları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Sürücü Belgelerinin Sınıfları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75 - (DEĞİŞİK MADDE RGT: 17.04.2015 RG NO: 29329) </w:t>
      </w: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01.01.2016) (KOD 1) </w:t>
      </w:r>
    </w:p>
    <w:p w:rsidR="009D6EC9" w:rsidRPr="006A0177" w:rsidRDefault="009D6EC9" w:rsidP="00D06FB6">
      <w:pPr>
        <w:pStyle w:val="DzMetin"/>
        <w:rPr>
          <w:rFonts w:ascii="Courier New" w:hAnsi="Courier New" w:cs="Courier New"/>
        </w:rPr>
      </w:pPr>
      <w:r w:rsidRPr="006A0177">
        <w:rPr>
          <w:rFonts w:ascii="Courier New" w:hAnsi="Courier New" w:cs="Courier New"/>
        </w:rPr>
        <w:t>Sürücü belgesi sınıfları ile belge sahiplerine sürme yetkisi verilen motorlu araçlar ve özellikleri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M sınıfı sürücü belgesi iki, üç ve dört tekerlekli motorlu bisikletleri (</w:t>
      </w:r>
      <w:proofErr w:type="spellStart"/>
      <w:r w:rsidRPr="006A0177">
        <w:rPr>
          <w:rFonts w:ascii="Courier New" w:hAnsi="Courier New" w:cs="Courier New"/>
        </w:rPr>
        <w:t>moped</w:t>
      </w:r>
      <w:proofErr w:type="spellEnd"/>
      <w:r w:rsidRPr="006A0177">
        <w:rPr>
          <w:rFonts w:ascii="Courier New" w:hAnsi="Courier New" w:cs="Courier New"/>
        </w:rPr>
        <w:t>)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b) A1 sınıfı sürücü belgesi silindir hacmi 125 santimetreküpü, gücü 11 kilovatı ve gücünün ağırlığına oranı 0,1’i geçmeyen, sepetli veya sepetsiz iki tekerlekli motosikletler ile gücü 15 kilovatı geçmeyen üç tekerlekli motosikletleri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A2 sınıfı sürücü belgesi gücü 35 kilovatı ve gücünün ağırlığına oranı 0,2’yi geçmeyen, sepetli veya sepetsiz iki tekerlekli motosikletler ile gücü 15 kilovatı geçmeyen üç tekerlekli motosikletleri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 A sınıfı sürücü belgesi sepetli veya sepetsiz iki tekerlekli motosikletler ile gücü 15 kilovatı geçen üç tekerlekli motosikletleri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B1 sınıfı sürücü belgesi net motor gücü 15 kilovatı, net ağırlığı 400 kilogramı, yük taşımacılığında kullanılanlar için ise net ağırlığı 550 kilogramı geçmeyen dört tekerlekli motosikletleri kullanacaklara verilir. Elektrik ile çalışan araçların net ağırlıklarının hesaplanmasında batarya ağırlıkları dikkate alınmaz.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e) B sınıfı sürücü belgesi otomobil ve kamyonet kullanacaklara verilir. Belge sahibi, ilgili tip onayı yönetmeliklerine aykırı olmamak ve </w:t>
      </w:r>
      <w:proofErr w:type="gramStart"/>
      <w:r w:rsidRPr="006A0177">
        <w:rPr>
          <w:rFonts w:ascii="Courier New" w:hAnsi="Courier New" w:cs="Courier New"/>
        </w:rPr>
        <w:t>29/5/2013</w:t>
      </w:r>
      <w:proofErr w:type="gramEnd"/>
      <w:r w:rsidRPr="006A0177">
        <w:rPr>
          <w:rFonts w:ascii="Courier New" w:hAnsi="Courier New" w:cs="Courier New"/>
        </w:rPr>
        <w:t xml:space="preserve"> tarihli ve 28661 sayılı Resmi </w:t>
      </w:r>
      <w:proofErr w:type="spellStart"/>
      <w:r w:rsidRPr="006A0177">
        <w:rPr>
          <w:rFonts w:ascii="Courier New" w:hAnsi="Courier New" w:cs="Courier New"/>
        </w:rPr>
        <w:t>Gazete’de</w:t>
      </w:r>
      <w:proofErr w:type="spellEnd"/>
      <w:r w:rsidRPr="006A0177">
        <w:rPr>
          <w:rFonts w:ascii="Courier New" w:hAnsi="Courier New" w:cs="Courier New"/>
        </w:rPr>
        <w:t xml:space="preserve"> yayımlanan Milli Eğitim Bakanlığı Özel Motorlu Taşıt Sürücüleri Kursu Yönetmeliğinde belirtilen; eğitimi tamamlamak ya da yetenek ve davranış sınavını geçmiş olmak kaydıyla azami yüklü ağırlığı 4.250 kilograma kadar olan birleşik araçları da kullanabilir.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f) BE sınıfı sürücü belgesi B sınıfı sürücü belgesiyle kullanılan araçlara takılan ve azami yüklü ağırlığı 3.500 kilogramı geçmeyen römork veya yarı römork içeren birleşik araçları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 C1 sınıfı sürücü belgesi azami yüklü ağırlığı 3.500 kilogramın üzerinde olan ve 7.500 kilogramı geçmeyen kamyon ve çekicileri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ğ) C1E sınıfı sürücü belgesi C1 sınıfı sürücü belgesiyle kullanılan araçlara takılan ve azami yüklü ağırlığı 750 kilogramı geçen römork veya yarı römorktan oluşan ve katar ağırlığı 12.000 kilogramı geçmeyen birleşik araçlar ile B sınıfı sürücü belgesiyle kullanılan araçlara takılan ve azami yüklü ağırlığı 3.500 kilogramı geçen römork veya yarı römorktan oluşan ve katar ağırlığı 12.000 kilogramı geçmeyen birleşik araçları kullanacaklara verilir.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 C sınıfı sürücü belgesi kamyon ve çekici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ı) CE sınıfı sürücü belgesi C sınıfı sürücü belgesiyle kullanılan araçlara takılan ve azami yüklü ağırlığı 750 kilogramı geçen römork veya yarı römorktan oluşan birleşik araçları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 D1 sınıfı sürücü belgesi minibüs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j) D1E sınıfı sürücü belgesi D1 sınıfı sürücü belgesiyle kullanılan araçlara takılan ve azami yüklü ağırlığı 750 kilogramı geçen römorktan oluşan birleşik araçları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 D sınıfı sürücü belgesi minibüs ve otobüs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l) DE sınıfı sürücü belgesi; D sınıfı sürücü belgesiyle kullanılan araçlara takılan ve azami yüklü ağırlığı 750 kilogramı geçen römorktan oluşan birleşik araçları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 F sınıfı sürücü belgesi lastik tekerlekli traktör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n) G sınıfı sürücü belgesi iş makinesi türündeki motorlu araçları kullanacaklara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o) K sınıfı sürücü aday belgesi Yönetmelikte belirtilen şartlar ve esaslara göre araç sürmeyi öğrenen sürücü adaylarına eğitim ve sınavda kullanmak üzere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Sürücü Adaylarında Aranacak Şartlar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76 - (DEĞİŞİK MADDE RGT: 17.04.2015 RG NO: 29329) (KOD 1) </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01.01.2016)</w:t>
      </w:r>
    </w:p>
    <w:p w:rsidR="009D6EC9" w:rsidRPr="006A0177" w:rsidRDefault="009D6EC9" w:rsidP="00D06FB6">
      <w:pPr>
        <w:pStyle w:val="DzMetin"/>
        <w:rPr>
          <w:rFonts w:ascii="Courier New" w:hAnsi="Courier New" w:cs="Courier New"/>
        </w:rPr>
      </w:pPr>
      <w:r w:rsidRPr="006A0177">
        <w:rPr>
          <w:rFonts w:ascii="Courier New" w:hAnsi="Courier New" w:cs="Courier New"/>
        </w:rPr>
        <w:t>Sürücü belgesi alacakların;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Yaş bakımından;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M, A1 ve B1 sınıfı sürücü belgesi alacakların 16,</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A2, B, BE, C1, C1E, F ve G sınıfı sürücü belgesi alacakların 18,</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A sınıfı sürücü belgesi alacakların 20 (gücü 15 kilovatı aşan üç tekerlekli motosikletler için 21),</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C, CE, D1 ve D1E sınıfı sürücü belgesi alacakların 21,</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5) D, DE sınıfı sürücü belgesi alacakların 24 </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yaşını</w:t>
      </w:r>
      <w:proofErr w:type="gramEnd"/>
      <w:r w:rsidRPr="006A0177">
        <w:rPr>
          <w:rFonts w:ascii="Courier New" w:hAnsi="Courier New" w:cs="Courier New"/>
        </w:rPr>
        <w:t xml:space="preserve"> bitirmiş olmaları,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Deneyim bakımından;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A sınıfı sürücü belgesi alacakların en az iki yıllık A2 sınıfı,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C1, C, D1 ve D sınıfı sürücü belgesi alacakların en az B sınıfı,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BE sınıfı sürücü belgesi alacakların B sınıfı,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CE sınıfı sürücü belgesi alacakların C sınıfı,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C1E sınıfı sürücü belgesi alacakların C1 sınıfı,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DE sınıfı sürücü belgesi alacakların D sınıfı,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D1E sınıfı sürücü belgesi alacakların D1 sınıfı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sürücü</w:t>
      </w:r>
      <w:proofErr w:type="gramEnd"/>
      <w:r w:rsidRPr="006A0177">
        <w:rPr>
          <w:rFonts w:ascii="Courier New" w:hAnsi="Courier New" w:cs="Courier New"/>
        </w:rPr>
        <w:t xml:space="preserve"> belgesine sahip olmaları,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Öğrenim durumu itibarıyla en az ilkokul düzeyinde eğitim almış olmaları,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 xml:space="preserve">ç) </w:t>
      </w:r>
      <w:proofErr w:type="gramStart"/>
      <w:r w:rsidRPr="006A0177">
        <w:rPr>
          <w:rFonts w:ascii="Courier New" w:hAnsi="Courier New" w:cs="Courier New"/>
        </w:rPr>
        <w:t>26/9/2006</w:t>
      </w:r>
      <w:proofErr w:type="gramEnd"/>
      <w:r w:rsidRPr="006A0177">
        <w:rPr>
          <w:rFonts w:ascii="Courier New" w:hAnsi="Courier New" w:cs="Courier New"/>
        </w:rPr>
        <w:t xml:space="preserve"> tarihli ve 26301 sayılı Resmi </w:t>
      </w:r>
      <w:proofErr w:type="spellStart"/>
      <w:r w:rsidRPr="006A0177">
        <w:rPr>
          <w:rFonts w:ascii="Courier New" w:hAnsi="Courier New" w:cs="Courier New"/>
        </w:rPr>
        <w:t>Gazete’de</w:t>
      </w:r>
      <w:proofErr w:type="spellEnd"/>
      <w:r w:rsidRPr="006A0177">
        <w:rPr>
          <w:rFonts w:ascii="Courier New" w:hAnsi="Courier New" w:cs="Courier New"/>
        </w:rPr>
        <w:t xml:space="preserve"> yayımlanan Sürücü Adayları ve Sürücülerde Aranacak Sağlık Şartları ile Muayenelerine Dair Yönetmelikte belirtilen şartları taşımaları,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Sürücü sınavlarını başararak, motorlu taşıt sürücüsü sertifikası almış olmaları,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e) Adli sicillerinde, </w:t>
      </w:r>
      <w:proofErr w:type="gramStart"/>
      <w:r w:rsidRPr="006A0177">
        <w:rPr>
          <w:rFonts w:ascii="Courier New" w:hAnsi="Courier New" w:cs="Courier New"/>
        </w:rPr>
        <w:t>26/9/2004</w:t>
      </w:r>
      <w:proofErr w:type="gramEnd"/>
      <w:r w:rsidRPr="006A0177">
        <w:rPr>
          <w:rFonts w:ascii="Courier New" w:hAnsi="Courier New" w:cs="Courier New"/>
        </w:rPr>
        <w:t xml:space="preserve"> tarihli ve 5237 sayılı Türk Ceza Kanununun 188, 190 ve 191 inci maddeleri, 21/3/2007 tarihli ve 5607 sayılı Kaçakçılıkla Mücadele Kanununun 4 üncü maddesinin yedinci fıkrası, 10/7/1953 tarihli ve 6136 sayılı Ateşli Silahlar ve Bıçaklar ile Diğer Aletler Hakkında Kanunun 12 </w:t>
      </w:r>
      <w:proofErr w:type="spellStart"/>
      <w:r w:rsidRPr="006A0177">
        <w:rPr>
          <w:rFonts w:ascii="Courier New" w:hAnsi="Courier New" w:cs="Courier New"/>
        </w:rPr>
        <w:t>nci</w:t>
      </w:r>
      <w:proofErr w:type="spellEnd"/>
      <w:r w:rsidRPr="006A0177">
        <w:rPr>
          <w:rFonts w:ascii="Courier New" w:hAnsi="Courier New" w:cs="Courier New"/>
        </w:rPr>
        <w:t xml:space="preserve"> maddesinin ikinci ve takip eden fıkralarında belirtilen suçlardan hüküm giydiğine dair kayıt bulunmaması,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f) Önceden verilmiş aynı sınıf bir başka sürücü belgesinin bulunmaması,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 Başka sınıf sürücü belgesi alacaklar için, daha önce verilmiş ancak geri alınmış olan sürücü belgesinin 2918 sayılı Kanunda öngörülen şartlar yerine getirildiği için sahibine iade edilmiş olması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zorunludur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01.01.2016)</w:t>
      </w:r>
    </w:p>
    <w:p w:rsidR="009D6EC9" w:rsidRPr="006A0177" w:rsidRDefault="009D6EC9" w:rsidP="00D06FB6">
      <w:pPr>
        <w:pStyle w:val="DzMetin"/>
        <w:rPr>
          <w:rFonts w:ascii="Courier New" w:hAnsi="Courier New" w:cs="Courier New"/>
        </w:rPr>
      </w:pPr>
      <w:r w:rsidRPr="006A0177">
        <w:rPr>
          <w:rFonts w:ascii="Courier New" w:hAnsi="Courier New" w:cs="Courier New"/>
        </w:rPr>
        <w:t>A sınıfı sürücü belgesi alacak 24 yaşını doldurmuş adaylarda birinci fıkranın (b) bendinin birinci alt bendinde öngörülen deneyim şartı aranmaz.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01.01.2016)</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Emniyet Genel Müdürlüğüne bağlı eğitim ve öğretim kurumları ile Türk Silahlı Kuvvetlerinin askeri ihtisas görevleri için subay ve astsubay sınıf okulu, astsubay meslek yüksekokulu ve astsubay temel kursunda eğitim gören veya buralardan mezun olanlar ile üniversitelerin sürücü eğitimi veren yüksekokullarından mezun olanlar bakımından A, C, D ve D1 sınıfı sürücü belgesi için birinci fıkranın (a) bendinde öngörülen yaş şartı 20 olarak uygulanır ve bu maddede öngörülen deneyim şartı aranmaz.</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Emniyet Genel Müdürlüğünün motorlu araç sürücüsü ihtiyacını karşılamak üzere Emniyet Genel Müdürlüğünce hazırlanacak yönerge çerçevesinde yapılacak sınavlarda başarılı olan Emniyet Genel Müdürlüğü personeline ve Emniyet Genel Müdürlüğüne bağlı eğitim ve öğretim kurumlarında öğrenim görenlere sürücü belgesine dönüştürülmek üzere motorlu taşıt sürücüsü sertifikası verilir. Bu eğitim ve sınavlar; illerde emniyet müdürünün teklifi ve valinin onayı, merkez teşkilatında ise Trafik Hizmetleri Başkanının teklifi ve Emniyet Genel Müdürünün onayı ile yapılır. Merkez teşkilatı, il/ilçe emniyet müdürlükleri/amirlikleri ve polis eğitim kurumları, sürücü eğitimlerini ayrı ayrı ya da birlikte verebilir. İl/ilçe emniyet müdürlükleri/amirliklerince açılan kurslara eğer varsa o ilde bulunan polis eğitim kurumlarındaki öğrenciler ve personel ile merkez teşkilatında görevli personel, polis eğitim kurumları tarafından açılan kurslara da, o il/ilçe emniyet müdürlükleri/amirliklerinde ya da varsa merkez teşkilatında görev yapan personel katılabilir.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FIKRA RGT: 24.08.2017 RG NO: 30164) (KOD 2)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Jandarma teşkilatının motorlu araç sürücüsü ihtiyacını karşılamak üzere Jandarma Genel Komutanlığının belirleyeceği eğitim programları çerçevesinde yapılacak sınavlarda başarılı olan jandarma teşkilatı mensubu subay, astsubay, uzman jandarma ve uzman erbaşlar ile Jandarma ve Sahil Güvenlik Akademisi Başkanlığında öğrenim gören öğrencilere sürücü </w:t>
      </w:r>
      <w:r w:rsidRPr="006A0177">
        <w:rPr>
          <w:rFonts w:ascii="Courier New" w:hAnsi="Courier New" w:cs="Courier New"/>
        </w:rPr>
        <w:lastRenderedPageBreak/>
        <w:t>belgesine dönüştürülmek üzere motorlu taşıt sürücüsü sertifikası verilir. Bu eğitim ve sınavlar illerde il jandarma komutanlıklarının teklifi ve valinin onayı, merkez teşkilatı için ise Asayiş Başkanının teklifi ve Jandarma Genel Komutan Yardımcısının onayı üzerine oluşturulacak Eğitim Yürütme Kurulları tarafından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FIKRA RGT: 24.08.2017 RG NO: 30164)</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Türk Silahlı Kuvvetlerinde görevli subay, astsubay ve uzman erbaş sınıfı personel, Emniyet Genel Müdürlüğü merkez ve taşra teşkilatlarında görevli Emniyet Hizmetleri Sınıfı personel ile Jandarma Genel Komutanlığı ve Sahil Güvenlik Komutanlığı merkez ve taşra teşkilatlarında görevli, subay, astsubay, uzman jandarma ve uzman erbaşlardan, en az B sınıfı sürücü belgesine sahip ve birimlerince düzenlenecek olan Zırhlı Taşıt Sürücü Eğitimini başarıyla tamamlayarak zırhlı taşıt kullanıcı yeterlilik (sertifika) belgesini almaya hak kazanan personel, yeterlilik (sertifika) belgesi ile zırhlı araçları kullanmaya yetkilidir.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01.01.2016)</w:t>
      </w:r>
    </w:p>
    <w:p w:rsidR="009D6EC9" w:rsidRPr="006A0177" w:rsidRDefault="009D6EC9" w:rsidP="00D06FB6">
      <w:pPr>
        <w:pStyle w:val="DzMetin"/>
        <w:rPr>
          <w:rFonts w:ascii="Courier New" w:hAnsi="Courier New" w:cs="Courier New"/>
        </w:rPr>
      </w:pPr>
      <w:r w:rsidRPr="006A0177">
        <w:rPr>
          <w:rFonts w:ascii="Courier New" w:hAnsi="Courier New" w:cs="Courier New"/>
        </w:rPr>
        <w:t>Sürücüler ile sürücü adaylarının hangi şartlarda ve hangi sınıf sürücü belgesi alabilecekleri ile bunların araç kullanma şartları, kullanılabilecek araçların niteliklerine ve sağlık şartlarına dair usul ve esaslar, Sürücü Adayları ve Sürücülerde Aranacak Sağlık Şartları ile Muayenelerine Dair Yönetmelikte belirlenir.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İKİNCİ BÖLÜM: Sürücü Belgesi Alacakların Sağlık Muayenelerine Ait Esaslar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Sağlık Muayenesine Ait Esaslar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77 - (MÜLGA MADDE RGT: 18.05.2007 RG NO: 26526) (KOD 1) </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Sağlık Kurulunca Düzenlenecek Sürücü Olur Raporları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78 - (MÜLGA MADDE RGT: 18.05.2007 RG NO: 26526) (KOD 1) </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Psiko</w:t>
      </w:r>
      <w:proofErr w:type="spellEnd"/>
      <w:r w:rsidRPr="006A0177">
        <w:rPr>
          <w:rFonts w:ascii="Courier New" w:hAnsi="Courier New" w:cs="Courier New"/>
        </w:rPr>
        <w:t>-teknik Değerlendirme ve Psikiyatri Uzmanı Muayenesi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79 - (DEĞİŞİK MADDE RGT: 15.05.2015 RG NO: 29356)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Kanunun ilgili maddelerinde tanımlanan nitelikteki trafik suçlarını işleyen sürücüler ile diğer mevzuat kapsamında </w:t>
      </w:r>
      <w:proofErr w:type="spellStart"/>
      <w:r w:rsidRPr="006A0177">
        <w:rPr>
          <w:rFonts w:ascii="Courier New" w:hAnsi="Courier New" w:cs="Courier New"/>
        </w:rPr>
        <w:t>psiko</w:t>
      </w:r>
      <w:proofErr w:type="spellEnd"/>
      <w:r w:rsidRPr="006A0177">
        <w:rPr>
          <w:rFonts w:ascii="Courier New" w:hAnsi="Courier New" w:cs="Courier New"/>
        </w:rPr>
        <w:t xml:space="preserve">-teknik açıdan sağlıklı olma şartı aranan sürücüler ekte yer alan 4 sayılı Cetvelde tanımlanan usul ve esaslara uygun olarak, </w:t>
      </w:r>
      <w:proofErr w:type="spellStart"/>
      <w:r w:rsidRPr="006A0177">
        <w:rPr>
          <w:rFonts w:ascii="Courier New" w:hAnsi="Courier New" w:cs="Courier New"/>
        </w:rPr>
        <w:t>psiko</w:t>
      </w:r>
      <w:proofErr w:type="spellEnd"/>
      <w:r w:rsidRPr="006A0177">
        <w:rPr>
          <w:rFonts w:ascii="Courier New" w:hAnsi="Courier New" w:cs="Courier New"/>
        </w:rPr>
        <w:t>-teknik değerlendirme ve psikiyatri uzmanı muayenesine tabi tutulurlar. Muayene sonucu durumu uygun bulunan sürücülerin sürücü belgeleri Kanunun ilgili maddelerinde belirtilen sürelerin sonunda iade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Ekte yer alan 4 sayılı Cetvelde belirtilen usul ve esaslara göre yapılan </w:t>
      </w:r>
      <w:proofErr w:type="spellStart"/>
      <w:r w:rsidRPr="006A0177">
        <w:rPr>
          <w:rFonts w:ascii="Courier New" w:hAnsi="Courier New" w:cs="Courier New"/>
        </w:rPr>
        <w:t>psiko</w:t>
      </w:r>
      <w:proofErr w:type="spellEnd"/>
      <w:r w:rsidRPr="006A0177">
        <w:rPr>
          <w:rFonts w:ascii="Courier New" w:hAnsi="Courier New" w:cs="Courier New"/>
        </w:rPr>
        <w:t xml:space="preserve">-teknik değerlendirme, aynı cetvelde tanımlanmış altyapı özelliklerine sahip, resmi ve özel kuruluşlar bünyesinde oluşturulan ve il sağlık müdürlüğü tarafından ruhsatlandırılmış merkezlerde çalışan psikolog unvanına sahip kişiler tarafından yapılır. </w:t>
      </w:r>
      <w:proofErr w:type="spellStart"/>
      <w:r w:rsidRPr="006A0177">
        <w:rPr>
          <w:rFonts w:ascii="Courier New" w:hAnsi="Courier New" w:cs="Courier New"/>
        </w:rPr>
        <w:t>Psiko</w:t>
      </w:r>
      <w:proofErr w:type="spellEnd"/>
      <w:r w:rsidRPr="006A0177">
        <w:rPr>
          <w:rFonts w:ascii="Courier New" w:hAnsi="Courier New" w:cs="Courier New"/>
        </w:rPr>
        <w:t xml:space="preserve">-teknik değerlendirme raporu üç nüsha olarak düzenlenir. Düzenlenen raporun iki nüshası sürücüye verilir, bir nüshası merkezde kalır. Düzenlenen bu raporlar on yıl süre ile saklanır. Kişi düzenlenen </w:t>
      </w:r>
      <w:proofErr w:type="spellStart"/>
      <w:r w:rsidRPr="006A0177">
        <w:rPr>
          <w:rFonts w:ascii="Courier New" w:hAnsi="Courier New" w:cs="Courier New"/>
        </w:rPr>
        <w:t>psiko</w:t>
      </w:r>
      <w:proofErr w:type="spellEnd"/>
      <w:r w:rsidRPr="006A0177">
        <w:rPr>
          <w:rFonts w:ascii="Courier New" w:hAnsi="Courier New" w:cs="Courier New"/>
        </w:rPr>
        <w:t xml:space="preserve">-teknik değerlendirme raporu ile birlikte otuz gün içerisinde, kamu veya özel sağlık kuruluşlarında görev yapan psikiyatri uzmanına başvurur. Psikiyatri uzmanı, kişiye ait </w:t>
      </w:r>
      <w:proofErr w:type="spellStart"/>
      <w:r w:rsidRPr="006A0177">
        <w:rPr>
          <w:rFonts w:ascii="Courier New" w:hAnsi="Courier New" w:cs="Courier New"/>
        </w:rPr>
        <w:t>psiko</w:t>
      </w:r>
      <w:proofErr w:type="spellEnd"/>
      <w:r w:rsidRPr="006A0177">
        <w:rPr>
          <w:rFonts w:ascii="Courier New" w:hAnsi="Courier New" w:cs="Courier New"/>
        </w:rPr>
        <w:t xml:space="preserve">-teknik değerlendirme raporundaki bulgular ile psikiyatrik muayene sonucu elde ettiği bulguları birlikte değerlendirerek, söz konusu kişinin sürücülük yapmasına engel bir durum </w:t>
      </w:r>
      <w:r w:rsidRPr="006A0177">
        <w:rPr>
          <w:rFonts w:ascii="Courier New" w:hAnsi="Courier New" w:cs="Courier New"/>
        </w:rPr>
        <w:lastRenderedPageBreak/>
        <w:t>olup olmadığını belirten psikiyatri raporunu iki nüsha olarak düzenler. Kamuya ait sağlık kuruluşlarında çalışan psikiyatri uzmanlarının düzenlediği raporlar çalıştıkları sağlık kuruluşlarının amirleri tarafından, özel sağlık kuruluşlarında çalışan psikiyatri uzmanlarının düzenlediği raporlar ise bağlı bulundukları il sağlık müdürlüğü veya il sağlık müdürlüğünün ilçe düzeyinde yetkilendireceği ilçe sağlık müdürlüğünce onaylandıktan sonra geçerlidir. Onay aşamasında, raporu düzenleyen hekimin raporun düzenlendiği kuruluşta çalışıp çalışmadığı ve imzanın kendisine ait olup olmadığı imza sirkülerinden kontrol edilir ve raporlar imza karşılığında sürücüye teslim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İl sağlık müdürlüğünce, yetkilendirilen resmi ve özel kuruluşlara ve bu kuruluşlarda çalışan yetkili kişilere ait güncelleştirilmiş listeler Ocak ve Temmuz aylarında olmak üzere yılda iki kez il emniyet müdürlüğüne bildirilir.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Kişi verilen raporlara otuz gün içerisinde il sağlık müdürlüğüne itiraz edebilir. İl sağlık müdürlüğü nihai karar için kişiyi, daha önce </w:t>
      </w:r>
      <w:proofErr w:type="spellStart"/>
      <w:r w:rsidRPr="006A0177">
        <w:rPr>
          <w:rFonts w:ascii="Courier New" w:hAnsi="Courier New" w:cs="Courier New"/>
        </w:rPr>
        <w:t>psiko</w:t>
      </w:r>
      <w:proofErr w:type="spellEnd"/>
      <w:r w:rsidRPr="006A0177">
        <w:rPr>
          <w:rFonts w:ascii="Courier New" w:hAnsi="Courier New" w:cs="Courier New"/>
        </w:rPr>
        <w:t xml:space="preserve">-teknik değerlendirme yapılan test sistemi olan başka bir merkeze, başka bir merkez yoksa aynı merkeze </w:t>
      </w:r>
      <w:proofErr w:type="spellStart"/>
      <w:r w:rsidRPr="006A0177">
        <w:rPr>
          <w:rFonts w:ascii="Courier New" w:hAnsi="Courier New" w:cs="Courier New"/>
        </w:rPr>
        <w:t>psiko</w:t>
      </w:r>
      <w:proofErr w:type="spellEnd"/>
      <w:r w:rsidRPr="006A0177">
        <w:rPr>
          <w:rFonts w:ascii="Courier New" w:hAnsi="Courier New" w:cs="Courier New"/>
        </w:rPr>
        <w:t xml:space="preserve">-teknik değerlendirme raporu tarihinden itibaren üç ayın bitiminde gönderir. Kişiye </w:t>
      </w:r>
      <w:proofErr w:type="spellStart"/>
      <w:r w:rsidRPr="006A0177">
        <w:rPr>
          <w:rFonts w:ascii="Courier New" w:hAnsi="Courier New" w:cs="Courier New"/>
        </w:rPr>
        <w:t>psiko</w:t>
      </w:r>
      <w:proofErr w:type="spellEnd"/>
      <w:r w:rsidRPr="006A0177">
        <w:rPr>
          <w:rFonts w:ascii="Courier New" w:hAnsi="Courier New" w:cs="Courier New"/>
        </w:rPr>
        <w:t xml:space="preserve">-teknik değerlendirme yapılması esnasında il sağlık müdürlüğünden bir gözlemci bulundurulur. Psikiyatri uzmanı muayenesi yapılmak üzere, kişi il sağlık müdürlüğünce belirlenecek bir sağlık kuruluşuna sevk edilir. İkinci </w:t>
      </w:r>
      <w:proofErr w:type="spellStart"/>
      <w:r w:rsidRPr="006A0177">
        <w:rPr>
          <w:rFonts w:ascii="Courier New" w:hAnsi="Courier New" w:cs="Courier New"/>
        </w:rPr>
        <w:t>psiko</w:t>
      </w:r>
      <w:proofErr w:type="spellEnd"/>
      <w:r w:rsidRPr="006A0177">
        <w:rPr>
          <w:rFonts w:ascii="Courier New" w:hAnsi="Courier New" w:cs="Courier New"/>
        </w:rPr>
        <w:t xml:space="preserve">-teknik değerlendirme ve psikiyatri uzmanı muayene sonucu ile bir önceki rapor arasında farklılık var ise, ikinci raporun sonucu geçerli sayılır. İkinci değerlendirme sonucunda da başarısız olan veya otuz gün içinde itiraz etmeyen kişiler iki yıl süreyle yeniden </w:t>
      </w:r>
      <w:proofErr w:type="spellStart"/>
      <w:r w:rsidRPr="006A0177">
        <w:rPr>
          <w:rFonts w:ascii="Courier New" w:hAnsi="Courier New" w:cs="Courier New"/>
        </w:rPr>
        <w:t>psiko</w:t>
      </w:r>
      <w:proofErr w:type="spellEnd"/>
      <w:r w:rsidRPr="006A0177">
        <w:rPr>
          <w:rFonts w:ascii="Courier New" w:hAnsi="Courier New" w:cs="Courier New"/>
        </w:rPr>
        <w:t>-teknik değerlendirmeye alınmaz.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Eksik veya gerçeğe aykırı rapor veren sorumlular hakkında Türk Ceza Kanununa göre işlem yapılır. </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Psiko</w:t>
      </w:r>
      <w:proofErr w:type="spellEnd"/>
      <w:r w:rsidRPr="006A0177">
        <w:rPr>
          <w:rFonts w:ascii="Courier New" w:hAnsi="Courier New" w:cs="Courier New"/>
        </w:rPr>
        <w:t>-teknik değerlendirme raporu ve psikiyatri uzmanı muayene raporunun, yukarıda tanımlanan yetkili kişiler tarafından, 4 sayılı Cetvelde tanımlanan hükümler dikkate alınarak düzenlenmesi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Uluslararası Sürücü Belgesi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80 - (DEĞİŞİK MADDE RGT: 25.05.2012 RG NO: 28303) (KOD 1)  </w:t>
      </w:r>
    </w:p>
    <w:p w:rsidR="009D6EC9" w:rsidRPr="006A0177" w:rsidRDefault="009D6EC9" w:rsidP="00D06FB6">
      <w:pPr>
        <w:pStyle w:val="DzMetin"/>
        <w:rPr>
          <w:rFonts w:ascii="Courier New" w:hAnsi="Courier New" w:cs="Courier New"/>
        </w:rPr>
      </w:pPr>
      <w:r w:rsidRPr="006A0177">
        <w:rPr>
          <w:rFonts w:ascii="Courier New" w:hAnsi="Courier New" w:cs="Courier New"/>
        </w:rPr>
        <w:t>Uluslararası sürücü belgesi, sınıflarına uyan araçların sürülebilmesi için, ikili veya çok taraflı anlaşmalar uyarınca, (DEĞİŞİK İBARE RGT: 19.02.2014 RG NO: 28918) (KOD 2) üç yıl süre ile verilen ve verildiği ülke dışındaki ülkeler için geçerli olan sürücü belgesidir.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Uluslararası sürücü belgeleri, uluslararası sözleşmeler dikkate alınarak İçişleri Bakanlığınca yetkilendirilen gerçek veya tüzel kişilerce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Uluslararası sürücü belgelerinin verilmesi ile yetkilendirilenlerin yetki ve sorumluluklarına ilişkin usul ve esaslar Emniyet Genel Müdürlüğünce belirlenerek ilgili tarafla protokol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73081C" w:rsidRPr="006A0177" w:rsidRDefault="0073081C" w:rsidP="00D06FB6">
      <w:pPr>
        <w:pStyle w:val="DzMetin"/>
        <w:rPr>
          <w:rFonts w:ascii="Courier New" w:hAnsi="Courier New" w:cs="Courier New"/>
        </w:rPr>
      </w:pPr>
    </w:p>
    <w:p w:rsidR="0073081C" w:rsidRPr="006A0177" w:rsidRDefault="0073081C"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b/>
        </w:rPr>
      </w:pPr>
      <w:r w:rsidRPr="006A0177">
        <w:rPr>
          <w:rFonts w:ascii="Courier New" w:hAnsi="Courier New" w:cs="Courier New"/>
          <w:b/>
        </w:rPr>
        <w:t>ALTINCI KISIM: Trafik Kuralları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b/>
        </w:rPr>
      </w:pPr>
      <w:r w:rsidRPr="006A0177">
        <w:rPr>
          <w:rFonts w:ascii="Courier New" w:hAnsi="Courier New" w:cs="Courier New"/>
          <w:b/>
        </w:rPr>
        <w:lastRenderedPageBreak/>
        <w:t>BİRİNCİ BÖLÜM: Genel Kurallar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Karayollarında Trafiğin Akışı ve Karayolunun Kullanılması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94 - Karayollarında trafik sağdan akar.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Aksine bir hüküm veya işaret bulunmadıkça karayollarında;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Araç sürücüleri;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Araçlarını durumun elverdiği oranda gidiş yönüne göre yolun en sağından, yol çok şeritli ise trafik durumuna göre hızının gerektirdiği şeritten sürmek,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Şerit değiştirmeden önce, gireceği şeritte sürülen araçların güvenle geçişlerini beklemek,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Trafiği aksatacak veya tehlikeye sokacak şekilde şerit değiştirmemek,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Gidişe ayrılan yol bölümünün en son şeridini sürekli işgal etmemek,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 İki yönlü dört veya daha fazla şeritli yollarda, motosiklet, otomobil, kamyonet, minibüs ve otobüs dışındaki araçları sürenler, geçme ve dönme dışında en sağ şeridi izlemek,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zorundadırlar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Sürücülerin;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f) Geçme, dönme, duraklama, durma ve </w:t>
      </w:r>
      <w:proofErr w:type="spellStart"/>
      <w:r w:rsidRPr="006A0177">
        <w:rPr>
          <w:rFonts w:ascii="Courier New" w:hAnsi="Courier New" w:cs="Courier New"/>
        </w:rPr>
        <w:t>parketme</w:t>
      </w:r>
      <w:proofErr w:type="spellEnd"/>
      <w:r w:rsidRPr="006A0177">
        <w:rPr>
          <w:rFonts w:ascii="Courier New" w:hAnsi="Courier New" w:cs="Courier New"/>
        </w:rPr>
        <w:t xml:space="preserve"> gibi mecburi haller dışında şerit değiştirmeleri,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 İki şeridi birden kullanmaları,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 Kavşaklara yaklaşırken; yerleşim yerlerinde 30, yerleşim yerleri dışında 150 metre mesafe içinde ve kavşaklarda şerit değiştirmeleri,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ı) Araçlarının cinsine ve hızına uygun olmayan şeritten gitmeleri,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j) İşaret vermeden şerit değiştirmeleri,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 Bölünmüş yollarda karşı yöndeki trafik için ayrılan yol bölümüne girmeleri,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l) Dört veya daha fazla şeritli ve iki yönlü yollarda, karşı yöndeki trafik için ayrılan yol bölümüne girmeleri,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 İki yönlü ve üç şeritli yollarda en sol şeride girmeleri,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yasaktır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Hayvan sürücüleri;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Bu Yönetmeliğin 95 inci maddesinde sayılan hal ve şartlara uygun olarak hayvanları ve hayvan sürülerini yolun en sağından, en az genişlik işgal ederek ve </w:t>
      </w:r>
      <w:proofErr w:type="gramStart"/>
      <w:r w:rsidRPr="006A0177">
        <w:rPr>
          <w:rFonts w:ascii="Courier New" w:hAnsi="Courier New" w:cs="Courier New"/>
        </w:rPr>
        <w:t>imkanlar</w:t>
      </w:r>
      <w:proofErr w:type="gramEnd"/>
      <w:r w:rsidRPr="006A0177">
        <w:rPr>
          <w:rFonts w:ascii="Courier New" w:hAnsi="Courier New" w:cs="Courier New"/>
        </w:rPr>
        <w:t xml:space="preserve"> ölçüsünde taşıt yolu dışından sürmek,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Yayalar;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Yönetmeliğin 95 inci maddesinde sayılan hal ve şartlar dışında;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(DEĞİŞİK ALT BENT RGT: 09.09.1997 RG NO: 23105)</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 Taşıt yolu bitişiğindeki ve yakınındaki yaya yolu, banket ve alanlarda yürümek, buralarda ve mecburi hallerde taşıt yolunda yürüme halinde bu Yönetmeliğin 138 </w:t>
      </w:r>
      <w:proofErr w:type="spellStart"/>
      <w:r w:rsidRPr="006A0177">
        <w:rPr>
          <w:rFonts w:ascii="Courier New" w:hAnsi="Courier New" w:cs="Courier New"/>
        </w:rPr>
        <w:t>nci</w:t>
      </w:r>
      <w:proofErr w:type="spellEnd"/>
      <w:r w:rsidRPr="006A0177">
        <w:rPr>
          <w:rFonts w:ascii="Courier New" w:hAnsi="Courier New" w:cs="Courier New"/>
        </w:rPr>
        <w:t xml:space="preserve"> maddesindeki şartlara uymak,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Taşıt yolunun karşı tarafına; yaya ve okul geçitleri ile kavşak giriş ve çıkışlarından, bunların bulunmadığı yerlerde ise, şartlarına uyulmak suretiyle taşıt yolunun uygun kısımlarından geçmek,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Yaya ve okul geçitlerinden geçerken, geçidin sağ bölümünden yürümek,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zorundadırlar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İşaretlerine Uyma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95 - Araç ve hayvan sürücüleri ile yayalar yolu kullanırken;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Trafiği düzenleme ve denetlemeye yetkili üniformalı veya özel işaret taşıyan görevlilerin uyarı ve işaretlerine,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Işıklı ve sesli trafik işaretlerine,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Trafik işaret levhaları, tertipleri ve yer işaretlemelerine,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Trafik güvenliği ve düzeni ile ilgili olarak Karayolları Trafik Kanununda ve Karayolları Trafik Yönetmeliğinde gösterilen diğer kural, yasak, zorunluluk ve yükümlülüklere,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uymak</w:t>
      </w:r>
      <w:proofErr w:type="gramEnd"/>
      <w:r w:rsidRPr="006A0177">
        <w:rPr>
          <w:rFonts w:ascii="Courier New" w:hAnsi="Courier New" w:cs="Courier New"/>
        </w:rPr>
        <w:t xml:space="preserve">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Bunlara uymadaki öncelik yukarıda yapılan sıralamaya göredir.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Trafiğin Yönetimi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96 - Trafiğin yönetimine dair esas ve usuller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Görevli kişilerin trafiği yönetme hareketleri;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Görevli kişinin bir kolunu dik olarak yukarıya kaldırması; yeterli güvenlikte duramayacak sürücüler ile kavşağa yeni girmiş olan ve kavşak içinde bulunan sürücüler dışında, tüm karayolunu kullananlar için DUR emridir.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Görevli kişinin kolunu veya kollarını yatay olarak yana uzatması; kol veya kolların belirttiği doğrultuyu kesen yönlerden (ön ve arka tarafından) gelenler için DUR emridir.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hareket aynı zamanda; kol veya kolların uzatıldığı doğrultudan gelenlerin ilerleyebileceğini gösterir.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Görevli kişi işaretini yaptıktan sonra kollarını indirebilir. Kol veya kolların indirilmiş olması evvelce verilmiş olan emri değiştirmez.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3) Görevli kişinin kırmızı ışığı sallaması, ışığı yönelttiği doğrultudaki karayolunu kullananlar için DUR emridir.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Görevli kişinin trafiği yönetme hareketlerine yardımcı olmak üzere; kısa sesli tek veya fasılalı düdük çalması uyarma, uzun sesli tek veya fasılalı düdük çalması DUR emridir.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Görevli kişiler;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Mecburiyet olmadıkça, ışıklı işaretlerle yönetilmekte olan kavşaklarda yönetime müdahale etmemeye,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Yeşil ışıkta, ilerlemekte olan veya kavşaklara girmek üzere bulunan araçları ani işaretlerle durdurmamaya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 Kural, kısıtlama ve yasaklamalara aykırı uygulamalara </w:t>
      </w:r>
      <w:proofErr w:type="gramStart"/>
      <w:r w:rsidRPr="006A0177">
        <w:rPr>
          <w:rFonts w:ascii="Courier New" w:hAnsi="Courier New" w:cs="Courier New"/>
        </w:rPr>
        <w:t>imkan</w:t>
      </w:r>
      <w:proofErr w:type="gramEnd"/>
      <w:r w:rsidRPr="006A0177">
        <w:rPr>
          <w:rFonts w:ascii="Courier New" w:hAnsi="Courier New" w:cs="Courier New"/>
        </w:rPr>
        <w:t xml:space="preserve"> tanımamaya,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özen</w:t>
      </w:r>
      <w:proofErr w:type="gramEnd"/>
      <w:r w:rsidRPr="006A0177">
        <w:rPr>
          <w:rFonts w:ascii="Courier New" w:hAnsi="Courier New" w:cs="Courier New"/>
        </w:rPr>
        <w:t xml:space="preserve"> göstermek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İKİNCİ BÖLÜM: Uyuşturucu ve Keyif Verici Maddeler İle Alkollü İçkilerin Etkisiyle Araç Sürme Yasağı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Alkol, uyuşturucu veya uyarıcı maddeler etkisi altında araç sürme yasağı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97 - (DEĞİŞİK MADDE RGT: 19.02.2014 RG NO: 28918) (KOD 2)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Uyuşturucu veya uyarıcı maddeleri almış olan sürücüler ile kanlarındaki alkol miktarı 0.50 </w:t>
      </w:r>
      <w:proofErr w:type="spellStart"/>
      <w:r w:rsidRPr="006A0177">
        <w:rPr>
          <w:rFonts w:ascii="Courier New" w:hAnsi="Courier New" w:cs="Courier New"/>
        </w:rPr>
        <w:t>promilin</w:t>
      </w:r>
      <w:proofErr w:type="spellEnd"/>
      <w:r w:rsidRPr="006A0177">
        <w:rPr>
          <w:rFonts w:ascii="Courier New" w:hAnsi="Courier New" w:cs="Courier New"/>
        </w:rPr>
        <w:t xml:space="preserve"> üzerinde olan hususi otomobil sürücülerinin ve kanlarındaki alkol miktarı 0.20 </w:t>
      </w:r>
      <w:proofErr w:type="spellStart"/>
      <w:r w:rsidRPr="006A0177">
        <w:rPr>
          <w:rFonts w:ascii="Courier New" w:hAnsi="Courier New" w:cs="Courier New"/>
        </w:rPr>
        <w:t>promilin</w:t>
      </w:r>
      <w:proofErr w:type="spellEnd"/>
      <w:r w:rsidRPr="006A0177">
        <w:rPr>
          <w:rFonts w:ascii="Courier New" w:hAnsi="Courier New" w:cs="Courier New"/>
        </w:rPr>
        <w:t xml:space="preserve"> üstünde olan diğer araç sürücülerinin karayolunda araç sürmeleri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görevlilerince sürücüler her zaman alkol kontrolüne tabi tutulabilirler. Uyuşturucu veya uyarıcı madde kontrolü ise durumundan şüphe edilen sürücüler üzerinde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görevlilerince sürücülerin alkol oranlarının tespitinde aşağıdaki usul ve esaslar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 Sürücülerin alkol oranlarının tespitinde; tarih, saat ve ölçüm sonucu ile cihaza ait seri numarasını gösterir çıktı verebilen ve </w:t>
      </w:r>
      <w:proofErr w:type="gramStart"/>
      <w:r w:rsidRPr="006A0177">
        <w:rPr>
          <w:rFonts w:ascii="Courier New" w:hAnsi="Courier New" w:cs="Courier New"/>
        </w:rPr>
        <w:t>kalibrasyon</w:t>
      </w:r>
      <w:proofErr w:type="gramEnd"/>
      <w:r w:rsidRPr="006A0177">
        <w:rPr>
          <w:rFonts w:ascii="Courier New" w:hAnsi="Courier New" w:cs="Courier New"/>
        </w:rPr>
        <w:t xml:space="preserve"> ayarı yapılmış teknik cihazlar kullanılır.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b) Yapılan ölçüm sonucunda yasal sınırların üzerinde alkollü olarak araç kullandığı tespit edilen sürücüye 2918 sayılı Kanunun 48 inci maddesinin beşinci fıkrasında belirtilen miktarlarda idari para cezası verilerek, son ihlalin gerçekleştiği tarihten itibaren geriye doğru beş yıl içinde sürücü belgeleri birinci defasında altı ay, ikinci defasında iki yıl, üç veya üçten fazlasında ise her seferinde beşer yıl süreyle geri alınır.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Teknik cihaz kullanılmasını kabul etmeyen sürücüye 2918 sayılı Kanunun 48 inci maddesinin dokuzuncu fıkrasında belirtilen miktarda idari para cezası verilir ve sürücü belgesi iki yıl süreyle geri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 Yasal sınırların üzerinde alkollü olarak araç kullandığı tespit edilen sürücüler ile teknik cihaz kullanılmasını kabul etmeyen ve bu nedenle hakkında işlem yapılan sürücüler araç kullanmaktan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 xml:space="preserve">d) Yapılan tespit sonucunda 1,00 </w:t>
      </w:r>
      <w:proofErr w:type="spellStart"/>
      <w:r w:rsidRPr="006A0177">
        <w:rPr>
          <w:rFonts w:ascii="Courier New" w:hAnsi="Courier New" w:cs="Courier New"/>
        </w:rPr>
        <w:t>promilin</w:t>
      </w:r>
      <w:proofErr w:type="spellEnd"/>
      <w:r w:rsidRPr="006A0177">
        <w:rPr>
          <w:rFonts w:ascii="Courier New" w:hAnsi="Courier New" w:cs="Courier New"/>
        </w:rPr>
        <w:t xml:space="preserve"> üzerinde alkollü olduğu tespit edilen ve 2918 sayılı Kanunun 48 inci maddesine göre işlem yapılan sürücüler, haklarında ayrıca 5237 sayılı Türk Ceza Kanununun 179 uncu maddesinin üçüncü fıkrası hükümlerine göre adli işlem yapılmak üzere mahalli zabıtaya teslim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e) 1,00 </w:t>
      </w:r>
      <w:proofErr w:type="spellStart"/>
      <w:r w:rsidRPr="006A0177">
        <w:rPr>
          <w:rFonts w:ascii="Courier New" w:hAnsi="Courier New" w:cs="Courier New"/>
        </w:rPr>
        <w:t>promilin</w:t>
      </w:r>
      <w:proofErr w:type="spellEnd"/>
      <w:r w:rsidRPr="006A0177">
        <w:rPr>
          <w:rFonts w:ascii="Courier New" w:hAnsi="Courier New" w:cs="Courier New"/>
        </w:rPr>
        <w:t xml:space="preserve"> altında alkollü olmasına rağmen, alkolün etkisiyle emniyetli bir şekilde araç sevk ve idare edemeyecek durumda olduğu tutanakla tespit edilen sürücü, hakkında ayrıca 5237 sayılı Türk Ceza Kanununun 179 uncu maddesinin üçüncü fıkrası hükümlerine göre adli işlem yapılmak üzere mahalli zabıtaya teslim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f) Teknik cihazla yapılan ölçüm sonucuna itiraz edilmesi durumunda tekrar ölçüm yapılmaz, yapılan işlemlere itiraz </w:t>
      </w:r>
      <w:proofErr w:type="gramStart"/>
      <w:r w:rsidRPr="006A0177">
        <w:rPr>
          <w:rFonts w:ascii="Courier New" w:hAnsi="Courier New" w:cs="Courier New"/>
        </w:rPr>
        <w:t>30/3/2005</w:t>
      </w:r>
      <w:proofErr w:type="gramEnd"/>
      <w:r w:rsidRPr="006A0177">
        <w:rPr>
          <w:rFonts w:ascii="Courier New" w:hAnsi="Courier New" w:cs="Courier New"/>
        </w:rPr>
        <w:t xml:space="preserve"> tarihli ve 5326 sayılı Kabahatler Kanununun 27 </w:t>
      </w:r>
      <w:proofErr w:type="spellStart"/>
      <w:r w:rsidRPr="006A0177">
        <w:rPr>
          <w:rFonts w:ascii="Courier New" w:hAnsi="Courier New" w:cs="Courier New"/>
        </w:rPr>
        <w:t>nci</w:t>
      </w:r>
      <w:proofErr w:type="spellEnd"/>
      <w:r w:rsidRPr="006A0177">
        <w:rPr>
          <w:rFonts w:ascii="Courier New" w:hAnsi="Courier New" w:cs="Courier New"/>
        </w:rPr>
        <w:t xml:space="preserve"> maddesi kapsamında ilgili mahkemelere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görevlilerince sürücülerin uyuşturucu veya uyarıcı madde kullanıp kullanmadığının tespitinde aşağıdaki usul ve esaslar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BENT RGT: 17.04.2015 RG NO: 29329) (KOD 3) </w:t>
      </w:r>
    </w:p>
    <w:p w:rsidR="009D6EC9" w:rsidRPr="006A0177" w:rsidRDefault="009D6EC9" w:rsidP="00D06FB6">
      <w:pPr>
        <w:pStyle w:val="DzMetin"/>
        <w:rPr>
          <w:rFonts w:ascii="Courier New" w:hAnsi="Courier New" w:cs="Courier New"/>
        </w:rPr>
      </w:pPr>
      <w:r w:rsidRPr="006A0177">
        <w:rPr>
          <w:rFonts w:ascii="Courier New" w:hAnsi="Courier New" w:cs="Courier New"/>
        </w:rPr>
        <w:t>a) Sürücülerin uyuşturucu veya uyarıcı madde kullanıp kullanmadığı solunum havası, tükürük veya benzeri biyolojik örnekler üzerinden teknik cihazla tespit edilir. Tespit işlemi tek kullanımlık test kitleri ile yapılır. Bu kitlerle beraber tarih, saat, ölçüm sonucu ve cihaza ait seri numarasını gösterir çıktı verebilen test cihazları da kullanılabilir. Talep halinde test sonuç çıktısının bir nüshası sürücüye verilir. Tespit için aranacak olan eşik değerleri, Adalet Bakanlığı (Adli Tıp Kurumu) ve Sağlık Bakanlığının görüşü alınarak Emniyet Genel Müdürlüğü ve Jandarma Genel Komutanlığınca müştereken belirlenir.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BENT RGT: 17.04.2015 RG NO: 29329) (KOD 3) </w:t>
      </w:r>
    </w:p>
    <w:p w:rsidR="009D6EC9" w:rsidRPr="006A0177" w:rsidRDefault="009D6EC9" w:rsidP="00D06FB6">
      <w:pPr>
        <w:pStyle w:val="DzMetin"/>
        <w:rPr>
          <w:rFonts w:ascii="Courier New" w:hAnsi="Courier New" w:cs="Courier New"/>
        </w:rPr>
      </w:pPr>
      <w:r w:rsidRPr="006A0177">
        <w:rPr>
          <w:rFonts w:ascii="Courier New" w:hAnsi="Courier New" w:cs="Courier New"/>
        </w:rPr>
        <w:t>b) Teknik cihazla yapılan test sonucunda, uyuşturucu veya uyarıcı madde kullandığı yönünde pozitif sonuç alınan sürücü, 5271 sayılı Ceza Muhakemesi Kanunu kapsamında uyuşturucu ya da uyarıcı madde kullanıp kullanmadığının tespitinin yapılması amacıyla mahalli zabıtaya teslim edilir. Sürücü, Cumhuriyet savcısının talimatıyla Ceza Muhakemesi Kanununun 75 inci maddesinin birinci fıkrasında belirtilen usuller çerçevesinde vücudundan kan, tükürük veya idrar gibi örnekler aldırılmak üzere en yakın adli tıp kurumuna veya adli tabipliğe veya Sağlık Bakanlığına bağlı sağlık kuruluşlarına götürülür. Yapılan tespit sonucunda uyuşturucu veya uyarıcı madde kullandığı tespit edilen sürücü hakkında 2918 sayılı Kanun kapsamında işlem yapılması için mahalli zabıta tarafından ilgili trafik kuruluşuna ve 5237 sayılı Türk Ceza Kanununun ilgili hükümlerine göre adli işlem yapılmak üzere adli birimlere bilgi verilir. Trafik kuruluşunca, uyuşturucu veya uyarıcı madde kullandığı tespit edilen sürücüye 2918 sayılı Kanunun 48 inci maddesinin sekizinci fıkrasında belirtilen miktarda idari para cezası verilerek, sürücü belgesi beş yıl süreyle geçici olarak geri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c) Teknik cihaz kullanılmasını kabul etmeyen sürücüye 2918 sayılı Kanunun 48 inci maddesinin dokuzuncu fıkrasında belirtilen miktarda idari para cezası verilerek sürücü belgesi iki yıl süreyle geri alınır ve sürücü, 5271 sayılı Ceza Muhakemesi Kanunu kapsamında tespit yaptırılmak üzere mahalli zabıtaya teslim edilir. Mahalli zabıta tarafından Cumhuriyet savcısının talimatına göre tespit işlemleri yaptırılır. Yapılan tespit sonucunda uyuşturucu veya uyarıcı madde kullandığı tespit edilenler hakkında ayrıca trafik görevlilerince 2918 sayılı Kanunun 48 inci </w:t>
      </w:r>
      <w:r w:rsidRPr="006A0177">
        <w:rPr>
          <w:rFonts w:ascii="Courier New" w:hAnsi="Courier New" w:cs="Courier New"/>
        </w:rPr>
        <w:lastRenderedPageBreak/>
        <w:t>maddesinin sekizinci fıkrasında belirtilen miktarda idari para cezası verilerek sürücü belgesi beş yıl süreyle geri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 Uyuşturucu veya uyarıcı madde kullandığından şüphe edilen ancak teknik cihaz bulunmaması nedeniyle trafik görevlilerince ölçüm yapılamayan sürücü 5271 sayılı Ceza Muhakemesi Kanunu kapsamında tespit yaptırılmak üzere mahalli zabıtaya teslim edilir. Mahalli zabıta tarafından Cumhuriyet savcısının talimatına göre tespit işlemleri yaptırılır. Yapılan tespit sonucunda uyuşturucu veya uyarıcı madde kullandığı tespit edilenlere ayrıca trafik zabıtasınca 2918 sayılı Kanunun 48 inci maddesinin sekizinci fıkrasında belirtilen miktarda idari para cezası verilerek sürücü belgesi beş yıl süreyle geri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Uyuşturucu veya uyarıcı madde kullandığı tespit edilen sürücüler ile teknik cihaz bulunmaması ya da trafik görevlilerince ölçüm yapılmasının kabul edilmemesi nedenleriyle mahalli zabıtaya teslim edilen sürücüler araç kullanmaktan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Yaralanma veya ölümle sonuçlanan kazalar ya da trafik görevlilerince el konulan maddi hasarlı trafik kazasına karışan sürücülerin alkol oranları ile durumundan şüphe edilen sürücülerin uyuşturucu veya uyarıcı madde kullanıp kullanmadıklarının tespitinde aşağıdaki usul ve esaslar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Sürücülerin uyuşturucu veya uyarıcı madde kullanıp kullanmadığı ya da alkolün kandaki miktarını tespit amacıyla, kollukça ikinci ve üçüncü fıkraların (a) bentlerinde belirtilen teknik cihazlar kullanılır.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b) Yaralanma veya ölümle sonuçlanan ya da trafik görevlilerince el konulan maddi hasarlı trafik kazasına karışarak teknik cihazla alkol ve uyuşturucu ya da uyarıcı madde kullanıp kullanmadığının tespitine yönelik ölçüm yapılmasına izin vermeyen sürücülere 2918 sayılı Kanunun 48 inci maddesinin dokuzuncu fıkrasında belirtilen miktarda idari para cezası verilerek sürücü belgesi iki yıl süreyle geri alınır. </w:t>
      </w:r>
      <w:proofErr w:type="gramEnd"/>
      <w:r w:rsidRPr="006A0177">
        <w:rPr>
          <w:rFonts w:ascii="Courier New" w:hAnsi="Courier New" w:cs="Courier New"/>
        </w:rPr>
        <w:t>Ölçüm yapılmasına izin vermeyen ya da yapılan ölçüm sonucuna itiraz eden sürücülerle ilgili olarak;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1) Yaralanma veya ölümle sonuçlanan trafik kazalarında sürücünün alkol ve uyuşturucu ya da uyarıcı madde kullanıp kullanmadığının tespitinin yapılması amacıyla, sürücü mahalli zabıta tarafından Cumhuriyet savcısına bilgi verilerek en yakın adli tıp kurumuna veya adli tabipliğe veya Sağlık Bakanlığına bağlı sağlık kuruluşlarına götürülür ve uyuşturucu veya uyarıcı madde ya da alkol tespitinde kullanılmak üzere vücutlarından kan, tükürük veya idrar gibi örnekler aldırılır. </w:t>
      </w:r>
      <w:proofErr w:type="gramEnd"/>
      <w:r w:rsidRPr="006A0177">
        <w:rPr>
          <w:rFonts w:ascii="Courier New" w:hAnsi="Courier New" w:cs="Courier New"/>
        </w:rPr>
        <w:t>Yapılan tespit sonucunda uyuşturucu veya uyarıcı madde kullandığı ya da alkollü olduğu anlaşılanlar hakkında ayrıca 2918 sayılı Kanunun 48 inci maddesinin eylemine uygun fıkrasından işlem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2) Trafik görevlilerince el konulan maddi hasarlı trafik kazalarında sürücünün alkol ve uyuşturucu ya da uyarıcı madde kullanıp kullanmadığının tespitinin yapılması amacıyla, Cumhuriyet savcısına bilgi verilerek sürücü trafik görevlileri tarafından en yakın adli tıp kurumuna veya adli tabipliğe veya Sağlık Bakanlığına bağlı sağlık kuruluşlarına götürülür ve uyuşturucu veya uyarıcı madde ya da alkol tespitinde kullanılmak üzere vücutlarından kan, tükürük veya idrar gibi örnekler aldırılır. </w:t>
      </w:r>
      <w:proofErr w:type="gramEnd"/>
      <w:r w:rsidRPr="006A0177">
        <w:rPr>
          <w:rFonts w:ascii="Courier New" w:hAnsi="Courier New" w:cs="Courier New"/>
        </w:rPr>
        <w:t>Yapılan tespit sonucunda uyuşturucu veya uyarıcı madde kullandığı ya da alkollü olduğu anlaşılanlar hakkında ayrıca 2918 sayılı Kanunun 48 inci maddesinin eylemine uygun fıkrasından işlem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3) Teknik cihazla yapılan ölçüm sonucuna itiraz edilerek tespitin sağlık kuruluşlarında yaptırılması halinde, her iki tespit arasındaki süre, teknik cihazla ölçüm yapılmasına izin verilmemesi halinde ise kaza saati ile sağlık kuruluşunda yapılan tespit saati arasındaki süre göz önünde bulundurularak sağlık kuruluşunda yapılan tespit sonucuna ilk ölçümü yapan trafik kuruluşu tarafından her bir saat için 0,15 </w:t>
      </w:r>
      <w:proofErr w:type="spellStart"/>
      <w:r w:rsidRPr="006A0177">
        <w:rPr>
          <w:rFonts w:ascii="Courier New" w:hAnsi="Courier New" w:cs="Courier New"/>
        </w:rPr>
        <w:t>promil</w:t>
      </w:r>
      <w:proofErr w:type="spellEnd"/>
      <w:r w:rsidRPr="006A0177">
        <w:rPr>
          <w:rFonts w:ascii="Courier New" w:hAnsi="Courier New" w:cs="Courier New"/>
        </w:rPr>
        <w:t xml:space="preserve"> eklenmek suretiyle alkol oranı belirlenir ve çıkan sonuca göre işlem tesis edilir.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Trafik kazası sonucunda sürücünün ölmesi veya teknik cihaza üfleyemeyecek kadar yaralanmış olması hâlinde, sevk edildiği sağlık kuruluşunda vücudundan kan, tükürük veya idrar gibi örnekler alınarak alkol veya uyuşturucu ya da uyarıcı madde kullanıp kullanmadığı tespit edilir. Yapılan tespit sonucunda uyuşturucu veya uyarıcı madde kullandığı ya da alkollü olduğu anlaşılanlar hakkında ayrıca eylemine uygun 2918 sayılı Kanunun 48 inci maddesinin ilgili fıkrasına göre işlem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ç) 0,50 </w:t>
      </w:r>
      <w:proofErr w:type="spellStart"/>
      <w:r w:rsidRPr="006A0177">
        <w:rPr>
          <w:rFonts w:ascii="Courier New" w:hAnsi="Courier New" w:cs="Courier New"/>
        </w:rPr>
        <w:t>promilin</w:t>
      </w:r>
      <w:proofErr w:type="spellEnd"/>
      <w:r w:rsidRPr="006A0177">
        <w:rPr>
          <w:rFonts w:ascii="Courier New" w:hAnsi="Courier New" w:cs="Courier New"/>
        </w:rPr>
        <w:t xml:space="preserve"> üzerinde alkollü olduğu tespit edilen hususi otomobil sürücüleri ile 0,20 </w:t>
      </w:r>
      <w:proofErr w:type="spellStart"/>
      <w:r w:rsidRPr="006A0177">
        <w:rPr>
          <w:rFonts w:ascii="Courier New" w:hAnsi="Courier New" w:cs="Courier New"/>
        </w:rPr>
        <w:t>promilin</w:t>
      </w:r>
      <w:proofErr w:type="spellEnd"/>
      <w:r w:rsidRPr="006A0177">
        <w:rPr>
          <w:rFonts w:ascii="Courier New" w:hAnsi="Courier New" w:cs="Courier New"/>
        </w:rPr>
        <w:t xml:space="preserve"> üzerinde alkollü olduğu tespit edilen diğer araç sürücüleri, trafik kazasına sebebiyet vermeleri halinde haklarında 2918 sayılı Kanunun 48 inci maddesine istinaden yapılacak işleme müteakip ayrıca 5237 sayılı Türk Ceza Kanununa göre adli işlem yapılmak üzere mahalli zabıtaya teslim edilir.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madde kapsamında geçici olarak geri alınan sürücü belgelerinin iade edilmesi için 2918 sayılı Kanunun 48 inci maddesinde belirtilen geri alma sürelerinin dolmuş olması, bu Kanun kapsamında verilen idari para cezalarının tahsil edilmiş olması ve gerekli diğer şartların sağlanmış olması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Geçici olarak geri alınan sürücü belgesinin teslim edilebilmesi için 2918 sayılı Kanun hükümlerine göre verilmiş idari para cezalarının tahsil edildiğine dair bilgilerin Gelir İdaresi Başkanlığından elektronik sistemle alınabilmesi halinde belge ibrazı zorunluluğu aranmaz.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ÜÇÜNCÜ BÖLÜM: Araç Kullanma Sürelerine Uyma Mecburiyeti ve Denetleme Esasları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 Kullanma ve Dinlenme Sürelerine Uyma Mecburiyeti ve Denetleme Esasları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98 - (DEĞİŞİK MADDE RGT: 02.09.2004 RG NO: 25571)</w:t>
      </w:r>
    </w:p>
    <w:p w:rsidR="009D6EC9" w:rsidRPr="006A0177" w:rsidRDefault="009D6EC9" w:rsidP="00D06FB6">
      <w:pPr>
        <w:pStyle w:val="DzMetin"/>
        <w:rPr>
          <w:rFonts w:ascii="Courier New" w:hAnsi="Courier New" w:cs="Courier New"/>
        </w:rPr>
      </w:pPr>
      <w:r w:rsidRPr="006A0177">
        <w:rPr>
          <w:rFonts w:ascii="Courier New" w:hAnsi="Courier New" w:cs="Courier New"/>
        </w:rPr>
        <w:t>Araç Kullanma ve dinlenme sürelerine uyma mecburiyeti ve denetleme esaslarında uyulacak usuller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 Ticari amaçla yük taşımacılığı yapan ve azami ağırlığı 3,5 tonu geçen araçların şoförleri ile ticari amaçla yolcu taşımacılığı yapan ve taşıma kapasitesi şoförü </w:t>
      </w:r>
      <w:proofErr w:type="gramStart"/>
      <w:r w:rsidRPr="006A0177">
        <w:rPr>
          <w:rFonts w:ascii="Courier New" w:hAnsi="Courier New" w:cs="Courier New"/>
        </w:rPr>
        <w:t>dahil</w:t>
      </w:r>
      <w:proofErr w:type="gramEnd"/>
      <w:r w:rsidRPr="006A0177">
        <w:rPr>
          <w:rFonts w:ascii="Courier New" w:hAnsi="Courier New" w:cs="Courier New"/>
        </w:rPr>
        <w:t xml:space="preserve"> 9 kişiyi geçen araçların şoförlerinin 24 saatlik herhangi bir süre içinde; toplam olarak 9 saatten ve devamlı olarak 4,5 saatten fazla araç sürmeleri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şoförler en fazla 6 günlük araç kullanma süresinden sonra 1 günlük hafta tatilini kullanmak zorundadırlar. Hafta tatili en az 24 saattir. Düzenli seferler haricindeki uluslararası yolcu taşımacılığı söz konusu olduğunda şoförler 12 gün süreyle araç kullanabilirler, araç kullanma süresinden sonra 2 günlük hafta tatilini kullanmak zorundadırlar. Birleşik 2 hafta içinde toplam araç kullanma süresi 90 saati aşamaz.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 xml:space="preserve">Bu şoförler sürekli 4,5 saatlik araç kullanma süresi sonunda, eğer </w:t>
      </w:r>
      <w:proofErr w:type="spellStart"/>
      <w:r w:rsidRPr="006A0177">
        <w:rPr>
          <w:rFonts w:ascii="Courier New" w:hAnsi="Courier New" w:cs="Courier New"/>
        </w:rPr>
        <w:t>istirahata</w:t>
      </w:r>
      <w:proofErr w:type="spellEnd"/>
      <w:r w:rsidRPr="006A0177">
        <w:rPr>
          <w:rFonts w:ascii="Courier New" w:hAnsi="Courier New" w:cs="Courier New"/>
        </w:rPr>
        <w:t xml:space="preserve"> çekilmiyor ise en az 45 dakika mola almaları mecburidir. Bu molalar sürekli 4,5 saatlik araç kullanma süreleri içerisinde en az 15 dakikalık molalar şeklinde de kullanılabilir.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molalar süresince şoförler başka bir işle meşgul olamazlar. Hareket halindeki bir araçta, feribotta veya trendeki bekleme süresi ile araç kullanılmadan geçen süre, başka iş olarak addedilemez. Alınan molalar günlük dinlenme süresi olarak sayılmaz.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Şoförler her 24 saat içerisinde 11 saat kesintisiz dinlenecektir. Bu süre, biri en az 8 saat kesintisiz olmak üzere iki veya üç ayrı süre halinde kullanılabilir. Ve bu durumda günlük dinlenme süresi 1 saat daha eklenerek 12 saate çıkartılır. 11 saatlik kesintisiz günlük dinlenme süresi haftada 3 defadan fazla olmamak üzere en az 9 saate indirilebilir. Aracın en az iki şoförle kullanılması durumunda her 30 saatlik sürede her bir şoför en az 8 saat kesintisiz olarak dinlenecektir. Günlük dinlenme süresi, yataklı ve yapılışlarında özel dinlenme yeri olan araçlar ile şoförün rahat uyuyabileceği şekilde bölümleri bulunan araçlarda, araçlar park yerinde, garajda veya yerleşim yerleri dışındaki karayollarında platform dışında park edip gerekli tedbirler alınarak geçirilebilir.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Bu şoförlerin araçlarının feribotla veya trenle taşınması durumunda günlük dinlenme süreleri bir kez olmak üzere kesintiye uğrayabilir. Günlük dinlenme süresinin iki bölümü arasındaki süre mümkün olduğunca kısa olmalıdır ve gümrük işlemleri de </w:t>
      </w:r>
      <w:proofErr w:type="gramStart"/>
      <w:r w:rsidRPr="006A0177">
        <w:rPr>
          <w:rFonts w:ascii="Courier New" w:hAnsi="Courier New" w:cs="Courier New"/>
        </w:rPr>
        <w:t>dahil</w:t>
      </w:r>
      <w:proofErr w:type="gramEnd"/>
      <w:r w:rsidRPr="006A0177">
        <w:rPr>
          <w:rFonts w:ascii="Courier New" w:hAnsi="Courier New" w:cs="Courier New"/>
        </w:rPr>
        <w:t xml:space="preserve"> gemiye, feribota binmeden önce veya indikten sonra 1 saati aşamaz. Bu şekilde kesintiye uğrayan dinlenme süresi 2 saat uzatılır.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Yük ve yolcu taşıması yapan araç işletenleri ile bu araçları sürenlerden;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Araç işletenlerinin;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 Otobüs, kamyon ve çekici araçlarında </w:t>
      </w:r>
      <w:proofErr w:type="spellStart"/>
      <w:r w:rsidRPr="006A0177">
        <w:rPr>
          <w:rFonts w:ascii="Courier New" w:hAnsi="Courier New" w:cs="Courier New"/>
        </w:rPr>
        <w:t>takoğraf</w:t>
      </w:r>
      <w:proofErr w:type="spellEnd"/>
      <w:r w:rsidRPr="006A0177">
        <w:rPr>
          <w:rFonts w:ascii="Courier New" w:hAnsi="Courier New" w:cs="Courier New"/>
        </w:rPr>
        <w:t xml:space="preserve"> cihazı bulundurmaları ve bunların işler durumda olmalarını sağlamaları,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 Araçlarına ait </w:t>
      </w:r>
      <w:proofErr w:type="spellStart"/>
      <w:r w:rsidRPr="006A0177">
        <w:rPr>
          <w:rFonts w:ascii="Courier New" w:hAnsi="Courier New" w:cs="Courier New"/>
        </w:rPr>
        <w:t>takoğraf</w:t>
      </w:r>
      <w:proofErr w:type="spellEnd"/>
      <w:r w:rsidRPr="006A0177">
        <w:rPr>
          <w:rFonts w:ascii="Courier New" w:hAnsi="Courier New" w:cs="Courier New"/>
        </w:rPr>
        <w:t xml:space="preserve"> kayıtlarını, kayıt tarihinden itibaren 1 ay süreyle araçlarda, 5 yıl süreyle de işyerlerinde, işyeri yoksa araçlarında muhafaza etmeleri veya ettirmeleri,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Trafiğe çıkardıkları taşıtların cins ve plakalarını, şoförlerin kimler olduğunu, işe çıkış yer, gün ve saati ile gidilecek yeri kaydettikleri bir defter veya liste düzenleyerek kayıtlarını tutmaları,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Yük ve yolcu nakliyatı yapan kuruluş yetkililerinin şoförlerin çalışma sürelerini ve bu süre içerisindeki kural dışı hareketlerini izlemeleri ve kuralları ihlal etmeyi itiyat haline getiren şoförleri eğitmeleri ve bu konuda önleyici tedbirler almaları,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5) Şehirlerarası yük ve yolcu nakliyatı yapan araçlarda, bu Yönetmeliğin öngörmüş olduğu çalışma ve dinlenme sürelerini göz önünde bulundurmak suretiyle, şoförlerin gideceği yer ve </w:t>
      </w:r>
      <w:proofErr w:type="gramStart"/>
      <w:r w:rsidRPr="006A0177">
        <w:rPr>
          <w:rFonts w:ascii="Courier New" w:hAnsi="Courier New" w:cs="Courier New"/>
        </w:rPr>
        <w:t>güzergahları</w:t>
      </w:r>
      <w:proofErr w:type="gramEnd"/>
      <w:r w:rsidRPr="006A0177">
        <w:rPr>
          <w:rFonts w:ascii="Courier New" w:hAnsi="Courier New" w:cs="Courier New"/>
        </w:rPr>
        <w:t xml:space="preserve"> dikkate almaları ve buna göre uğrayacağı, il, ilçe veya durak yerlerinde yedek şoförleri hazır bulundurmaları,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zorunludur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b) Taşıt şoförlerinin;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Mesleki Yeterlilik Belgesi alarak araç sürmeleri,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 Zorunlu olduğu halde </w:t>
      </w:r>
      <w:proofErr w:type="spellStart"/>
      <w:r w:rsidRPr="006A0177">
        <w:rPr>
          <w:rFonts w:ascii="Courier New" w:hAnsi="Courier New" w:cs="Courier New"/>
        </w:rPr>
        <w:t>takoğrafı</w:t>
      </w:r>
      <w:proofErr w:type="spellEnd"/>
      <w:r w:rsidRPr="006A0177">
        <w:rPr>
          <w:rFonts w:ascii="Courier New" w:hAnsi="Courier New" w:cs="Courier New"/>
        </w:rPr>
        <w:t xml:space="preserve"> bulunmayan veya </w:t>
      </w:r>
      <w:proofErr w:type="spellStart"/>
      <w:r w:rsidRPr="006A0177">
        <w:rPr>
          <w:rFonts w:ascii="Courier New" w:hAnsi="Courier New" w:cs="Courier New"/>
        </w:rPr>
        <w:t>takoğrafları</w:t>
      </w:r>
      <w:proofErr w:type="spellEnd"/>
      <w:r w:rsidRPr="006A0177">
        <w:rPr>
          <w:rFonts w:ascii="Courier New" w:hAnsi="Courier New" w:cs="Courier New"/>
        </w:rPr>
        <w:t xml:space="preserve"> işler durumda olmayan taşıtları trafiğe çıkarmamaları,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 Araçlara ait </w:t>
      </w:r>
      <w:proofErr w:type="spellStart"/>
      <w:r w:rsidRPr="006A0177">
        <w:rPr>
          <w:rFonts w:ascii="Courier New" w:hAnsi="Courier New" w:cs="Courier New"/>
        </w:rPr>
        <w:t>takoğraf</w:t>
      </w:r>
      <w:proofErr w:type="spellEnd"/>
      <w:r w:rsidRPr="006A0177">
        <w:rPr>
          <w:rFonts w:ascii="Courier New" w:hAnsi="Courier New" w:cs="Courier New"/>
        </w:rPr>
        <w:t xml:space="preserve"> kayıtlarını kayıt tarihinden itibaren 1 ay süreyle araçlarında muhafaza etmeleri,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zorunludur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Bu şoförlerle ilgili yapılan kontroller, yıllık çalışma günlerinin en az % 1'ini kapsamalıdır. Bu kontrollerin en az % 15'i yol kenarında, % 25'i ise ilgili ve yetkililerce işverenin müştemilatında yapılır. Kontrollerde; günlük araç kullanma süreleri, molalar, haftalık ve günlük dinlenme süreleri, kayıtlarda düzensizlik belirtileri, önceki kayıtlar, </w:t>
      </w:r>
      <w:proofErr w:type="spellStart"/>
      <w:r w:rsidRPr="006A0177">
        <w:rPr>
          <w:rFonts w:ascii="Courier New" w:hAnsi="Courier New" w:cs="Courier New"/>
        </w:rPr>
        <w:t>takoğraf</w:t>
      </w:r>
      <w:proofErr w:type="spellEnd"/>
      <w:r w:rsidRPr="006A0177">
        <w:rPr>
          <w:rFonts w:ascii="Courier New" w:hAnsi="Courier New" w:cs="Courier New"/>
        </w:rPr>
        <w:t xml:space="preserve"> cihazının doğru çalışıp çalışmadığı kontrol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Ayrıca, ilgili ve yetkililerce işyeri müştemilatında yapılan kontrollerde haftalık dinlenme süreleri ve bu süreler arasındaki araç kullanma süreleri, iki haftalık araç kullanma süre sınırlaması, indirilen günlük veya haftalık dinlenme sürelerinin telafi edilip edilmediği, kayıt belgelerinin kullanılıp kullanılmadığı, şoförün çalışma saatlerinin organize edilip edilmediği de kontrol edilecektir. Yetkili makamların talebi üzerine gerekli dokümanların teslim edilmesi ile yapılan kontroller de, müştemilatta yapılan kontrol sayılır.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Şoförlerin araç kullanma, mola ve dinlenme saatleri ile denetim </w:t>
      </w:r>
      <w:proofErr w:type="gramStart"/>
      <w:r w:rsidRPr="006A0177">
        <w:rPr>
          <w:rFonts w:ascii="Courier New" w:hAnsi="Courier New" w:cs="Courier New"/>
        </w:rPr>
        <w:t>prosedürlerine</w:t>
      </w:r>
      <w:proofErr w:type="gramEnd"/>
      <w:r w:rsidRPr="006A0177">
        <w:rPr>
          <w:rFonts w:ascii="Courier New" w:hAnsi="Courier New" w:cs="Courier New"/>
        </w:rPr>
        <w:t xml:space="preserve"> ilişkin formlar İçişleri Bakanlığı ve Ulaştırma Bakanlığınca belirlenir.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Takoğraf</w:t>
      </w:r>
      <w:proofErr w:type="spellEnd"/>
      <w:r w:rsidRPr="006A0177">
        <w:rPr>
          <w:rFonts w:ascii="Courier New" w:hAnsi="Courier New" w:cs="Courier New"/>
        </w:rPr>
        <w:t xml:space="preserve"> Cihazı ile Sürücü Çalışma Belgesi Bulundurma ve Kullanma zorunluluğu</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99 - (DEĞİŞİK MADDE RGT: 02.11.2000 RG NO: 24213)</w:t>
      </w: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Takoğraf</w:t>
      </w:r>
      <w:proofErr w:type="spellEnd"/>
      <w:r w:rsidRPr="006A0177">
        <w:rPr>
          <w:rFonts w:ascii="Courier New" w:hAnsi="Courier New" w:cs="Courier New"/>
        </w:rPr>
        <w:t xml:space="preserve"> cihazı ile sürücü çalışma belgelerinin hangi cins taşıtlarda bulundurulacağına ve kullanılacağına dair esaslar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 </w:t>
      </w:r>
      <w:proofErr w:type="spellStart"/>
      <w:r w:rsidRPr="006A0177">
        <w:rPr>
          <w:rFonts w:ascii="Courier New" w:hAnsi="Courier New" w:cs="Courier New"/>
        </w:rPr>
        <w:t>Takoğraf</w:t>
      </w:r>
      <w:proofErr w:type="spellEnd"/>
      <w:r w:rsidRPr="006A0177">
        <w:rPr>
          <w:rFonts w:ascii="Courier New" w:hAnsi="Courier New" w:cs="Courier New"/>
        </w:rPr>
        <w:t xml:space="preserve"> cihazları;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 </w:t>
      </w:r>
      <w:proofErr w:type="spellStart"/>
      <w:r w:rsidRPr="006A0177">
        <w:rPr>
          <w:rFonts w:ascii="Courier New" w:hAnsi="Courier New" w:cs="Courier New"/>
        </w:rPr>
        <w:t>Takoğraf</w:t>
      </w:r>
      <w:proofErr w:type="spellEnd"/>
      <w:r w:rsidRPr="006A0177">
        <w:rPr>
          <w:rFonts w:ascii="Courier New" w:hAnsi="Courier New" w:cs="Courier New"/>
        </w:rPr>
        <w:t xml:space="preserve"> cihazları; nitelikleri, fonksiyonları ve teknik özellikleri İçişleri Bakanlığının uygun görüşü alınmak üzere Sanayi ve Ticaret Bakanlığınca hazırlanacak teknik şartnameye uygun, mekanik, elektronik veya </w:t>
      </w:r>
      <w:proofErr w:type="gramStart"/>
      <w:r w:rsidRPr="006A0177">
        <w:rPr>
          <w:rFonts w:ascii="Courier New" w:hAnsi="Courier New" w:cs="Courier New"/>
        </w:rPr>
        <w:t>elektro mekanik</w:t>
      </w:r>
      <w:proofErr w:type="gramEnd"/>
      <w:r w:rsidRPr="006A0177">
        <w:rPr>
          <w:rFonts w:ascii="Courier New" w:hAnsi="Courier New" w:cs="Courier New"/>
        </w:rPr>
        <w:t xml:space="preserve"> olarak imal veya ithal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 </w:t>
      </w:r>
      <w:proofErr w:type="spellStart"/>
      <w:r w:rsidRPr="006A0177">
        <w:rPr>
          <w:rFonts w:ascii="Courier New" w:hAnsi="Courier New" w:cs="Courier New"/>
        </w:rPr>
        <w:t>Takoğraf</w:t>
      </w:r>
      <w:proofErr w:type="spellEnd"/>
      <w:r w:rsidRPr="006A0177">
        <w:rPr>
          <w:rFonts w:ascii="Courier New" w:hAnsi="Courier New" w:cs="Courier New"/>
        </w:rPr>
        <w:t xml:space="preserve"> cihazlarının, şehirlerarası yük veya yolcu nakliyatı yapan otobüs, kamyon ve çekicilerde kullanılır durumda bulundurulması ve kullanılması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 </w:t>
      </w:r>
      <w:proofErr w:type="spellStart"/>
      <w:r w:rsidRPr="006A0177">
        <w:rPr>
          <w:rFonts w:ascii="Courier New" w:hAnsi="Courier New" w:cs="Courier New"/>
        </w:rPr>
        <w:t>Takoğraf</w:t>
      </w:r>
      <w:proofErr w:type="spellEnd"/>
      <w:r w:rsidRPr="006A0177">
        <w:rPr>
          <w:rFonts w:ascii="Courier New" w:hAnsi="Courier New" w:cs="Courier New"/>
        </w:rPr>
        <w:t xml:space="preserve"> cihazı takılan her taşıtın işleten ve sürücüsü, takıldığı tarihten itibaren bu cihazları kullanılır durumda bulundurmak zorundadır.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4) </w:t>
      </w:r>
      <w:proofErr w:type="spellStart"/>
      <w:r w:rsidRPr="006A0177">
        <w:rPr>
          <w:rFonts w:ascii="Courier New" w:hAnsi="Courier New" w:cs="Courier New"/>
        </w:rPr>
        <w:t>Şehiriçi</w:t>
      </w:r>
      <w:proofErr w:type="spellEnd"/>
      <w:r w:rsidRPr="006A0177">
        <w:rPr>
          <w:rFonts w:ascii="Courier New" w:hAnsi="Courier New" w:cs="Courier New"/>
        </w:rPr>
        <w:t xml:space="preserve"> ve belediye mücavir alanı içerisinde yolcu ve yük nakliyatı yapan otobüs, kamyon ve çekici türündeki taşıtlarda </w:t>
      </w:r>
      <w:proofErr w:type="spellStart"/>
      <w:r w:rsidRPr="006A0177">
        <w:rPr>
          <w:rFonts w:ascii="Courier New" w:hAnsi="Courier New" w:cs="Courier New"/>
        </w:rPr>
        <w:t>takoğraf</w:t>
      </w:r>
      <w:proofErr w:type="spellEnd"/>
      <w:r w:rsidRPr="006A0177">
        <w:rPr>
          <w:rFonts w:ascii="Courier New" w:hAnsi="Courier New" w:cs="Courier New"/>
        </w:rPr>
        <w:t xml:space="preserve"> cihazı bulundurma mecburiyeti aranmaz.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 xml:space="preserve">5) 1984 ve daha önceki yıllarda üretilen araçlarda </w:t>
      </w:r>
      <w:proofErr w:type="spellStart"/>
      <w:r w:rsidRPr="006A0177">
        <w:rPr>
          <w:rFonts w:ascii="Courier New" w:hAnsi="Courier New" w:cs="Courier New"/>
        </w:rPr>
        <w:t>takoğraf</w:t>
      </w:r>
      <w:proofErr w:type="spellEnd"/>
      <w:r w:rsidRPr="006A0177">
        <w:rPr>
          <w:rFonts w:ascii="Courier New" w:hAnsi="Courier New" w:cs="Courier New"/>
        </w:rPr>
        <w:t xml:space="preserve"> cihazı bulundurma ve kullanma mecburiyeti aranmaz. Ancak, bu araçların şehirlerarası yük ve yolcu taşımacılığında kullanılması halinde, </w:t>
      </w:r>
      <w:proofErr w:type="spellStart"/>
      <w:r w:rsidRPr="006A0177">
        <w:rPr>
          <w:rFonts w:ascii="Courier New" w:hAnsi="Courier New" w:cs="Courier New"/>
        </w:rPr>
        <w:t>takoğraf</w:t>
      </w:r>
      <w:proofErr w:type="spellEnd"/>
      <w:r w:rsidRPr="006A0177">
        <w:rPr>
          <w:rFonts w:ascii="Courier New" w:hAnsi="Courier New" w:cs="Courier New"/>
        </w:rPr>
        <w:t xml:space="preserve"> cihazının yerine sürücü çalışma belgesinin bulundurulması ve kullanılması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6) </w:t>
      </w:r>
      <w:proofErr w:type="spellStart"/>
      <w:r w:rsidRPr="006A0177">
        <w:rPr>
          <w:rFonts w:ascii="Courier New" w:hAnsi="Courier New" w:cs="Courier New"/>
        </w:rPr>
        <w:t>Takoğraf</w:t>
      </w:r>
      <w:proofErr w:type="spellEnd"/>
      <w:r w:rsidRPr="006A0177">
        <w:rPr>
          <w:rFonts w:ascii="Courier New" w:hAnsi="Courier New" w:cs="Courier New"/>
        </w:rPr>
        <w:t xml:space="preserve"> cihazı bulundurulması ve kullanılması zorunlu olan araçlardan, resmi taşıt olarak tescil edilmiş ve edilecek olanlarda </w:t>
      </w:r>
      <w:proofErr w:type="spellStart"/>
      <w:r w:rsidRPr="006A0177">
        <w:rPr>
          <w:rFonts w:ascii="Courier New" w:hAnsi="Courier New" w:cs="Courier New"/>
        </w:rPr>
        <w:t>takoğraf</w:t>
      </w:r>
      <w:proofErr w:type="spellEnd"/>
      <w:r w:rsidRPr="006A0177">
        <w:rPr>
          <w:rFonts w:ascii="Courier New" w:hAnsi="Courier New" w:cs="Courier New"/>
        </w:rPr>
        <w:t xml:space="preserve"> cihazı bulundurma ve kullanma zorunluluğu aranmaz.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Sürücü çalışma belgesi;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Sürücü çalışma belgesi, ciltli, cebe sığacak büyüklükte ve 1 yıllık araç kullanma sürelerinin işlenebileceği hacimde olacak şekilde Maliye Bakanlığınca bastırılır. Bu belgelerin dağıtımı Türkiye Şoförler ve Otomobilciler Federasyonu tarafından gerçekleştirilir.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Sürücü çalışma belgeleri, isteklinin esnaf siciline veya ilgili esnaf kuruluşuna kayıtlı olduğunu ispat etmesi şartıyla, </w:t>
      </w:r>
      <w:proofErr w:type="gramStart"/>
      <w:r w:rsidRPr="006A0177">
        <w:rPr>
          <w:rFonts w:ascii="Courier New" w:hAnsi="Courier New" w:cs="Courier New"/>
        </w:rPr>
        <w:t>ikametgahının</w:t>
      </w:r>
      <w:proofErr w:type="gramEnd"/>
      <w:r w:rsidRPr="006A0177">
        <w:rPr>
          <w:rFonts w:ascii="Courier New" w:hAnsi="Courier New" w:cs="Courier New"/>
        </w:rPr>
        <w:t xml:space="preserve"> veya işyerinin bulunduğu yerdeki trafik tescil kuruluşunca verilir. Bu belgelerin zayi edilmesi halinde aynı yolla yenisi düzenlenir.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Ticari amaçla </w:t>
      </w:r>
      <w:proofErr w:type="spellStart"/>
      <w:r w:rsidRPr="006A0177">
        <w:rPr>
          <w:rFonts w:ascii="Courier New" w:hAnsi="Courier New" w:cs="Courier New"/>
        </w:rPr>
        <w:t>şehiriçi</w:t>
      </w:r>
      <w:proofErr w:type="spellEnd"/>
      <w:r w:rsidRPr="006A0177">
        <w:rPr>
          <w:rFonts w:ascii="Courier New" w:hAnsi="Courier New" w:cs="Courier New"/>
        </w:rPr>
        <w:t xml:space="preserve"> ve belediye mücavir alanı içerisinde yük ve yolcu nakliyatı yapan araç sürücülerinden, sürücü çalışma belgesi aranmaz.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BENT RGT: 19.02.2014 RG NO: 28918) (KOD 1) </w:t>
      </w:r>
    </w:p>
    <w:p w:rsidR="009D6EC9" w:rsidRPr="006A0177" w:rsidRDefault="009D6EC9" w:rsidP="00D06FB6">
      <w:pPr>
        <w:pStyle w:val="DzMetin"/>
        <w:rPr>
          <w:rFonts w:ascii="Courier New" w:hAnsi="Courier New" w:cs="Courier New"/>
        </w:rPr>
      </w:pPr>
      <w:r w:rsidRPr="006A0177">
        <w:rPr>
          <w:rFonts w:ascii="Courier New" w:hAnsi="Courier New" w:cs="Courier New"/>
        </w:rPr>
        <w:t>c) Hız sınırlayıcı cihaz,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N2 ve N3 sınıfı kamyon ve çekiciler ile M2 ve M3 sınıfı minibüs ve otobüslerde hız sınırlayıcı cihaz bulundurulması ve kullanılması zorunludur. Bu hüküm aşağıda belirtilen motorlu araçları kapsamaz: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Kamu düzeninden sorumlu Emniyet Genel Müdürlüğü, Jandarma Genel Komutanlığı, Sahil Güvenlik Komutanlığı, Milli İstihbarat Teşkilatı Müsteşarlığı, silahlı kuvvetler, sivil savunma, yangın ve diğer acil servis hizmetlerinde kullanılan motorlu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Yapısı itibariyle hızı 99 km/</w:t>
      </w:r>
      <w:proofErr w:type="spellStart"/>
      <w:r w:rsidRPr="006A0177">
        <w:rPr>
          <w:rFonts w:ascii="Courier New" w:hAnsi="Courier New" w:cs="Courier New"/>
        </w:rPr>
        <w:t>s’i</w:t>
      </w:r>
      <w:proofErr w:type="spellEnd"/>
      <w:r w:rsidRPr="006A0177">
        <w:rPr>
          <w:rFonts w:ascii="Courier New" w:hAnsi="Courier New" w:cs="Courier New"/>
        </w:rPr>
        <w:t xml:space="preserve"> aşmayan N2 ve N3 sınıfı kamyon ve çekiciler ile 110 km/</w:t>
      </w:r>
      <w:proofErr w:type="spellStart"/>
      <w:r w:rsidRPr="006A0177">
        <w:rPr>
          <w:rFonts w:ascii="Courier New" w:hAnsi="Courier New" w:cs="Courier New"/>
        </w:rPr>
        <w:t>s’i</w:t>
      </w:r>
      <w:proofErr w:type="spellEnd"/>
      <w:r w:rsidRPr="006A0177">
        <w:rPr>
          <w:rFonts w:ascii="Courier New" w:hAnsi="Courier New" w:cs="Courier New"/>
        </w:rPr>
        <w:t xml:space="preserve"> aşmayan M2 ve M3 sınıfı minibüs ve otobüsler.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Karayolunda bilimsel amaçlı deney yapmak üzere kullanılan motorlu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Şehir içinde sadece kamu hizmetinde kullanılan motorlu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Hız sınırlayıcı cihazların durum ve nitelikleri Yönetmelik ekinde yer alan 1 Sayılı Cetvelde gösterilmiştir. Bu madde kapsamındaki araçlara takılacak hız sınırlayıcı cihazların hangi modeldeki araçları kapsayacağı konusu ile uygulamaya hangi tarihten itibaren başlanacağı hususu İçişleri Bakanlığınca belirlenir.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DÖRDÜNCÜ BÖLÜM: Hız Kuralları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Hız sınırları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100 - (DEĞİŞİK MADDE RGT: 01.09.2010 RG NO: 27689)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Karayolları Trafik Kanununda ve bu Yönetmelikte yazılı kayıt ve şartlar dışında ve aksine bir işaret bulunmadıkça yol durumlarına göre römorksuz </w:t>
      </w:r>
      <w:r w:rsidRPr="006A0177">
        <w:rPr>
          <w:rFonts w:ascii="Courier New" w:hAnsi="Courier New" w:cs="Courier New"/>
        </w:rPr>
        <w:lastRenderedPageBreak/>
        <w:t>araç cinsleri için saatteki asgari ve azami hız sınırları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 CİNSİ</w:t>
      </w:r>
      <w:r w:rsidRPr="006A0177">
        <w:rPr>
          <w:rFonts w:ascii="Courier New" w:hAnsi="Courier New" w:cs="Courier New"/>
        </w:rPr>
        <w:tab/>
      </w:r>
      <w:r w:rsidRPr="006A0177">
        <w:rPr>
          <w:rFonts w:ascii="Courier New" w:hAnsi="Courier New" w:cs="Courier New"/>
        </w:rPr>
        <w:tab/>
        <w:t>YERLEŞİM</w:t>
      </w:r>
      <w:r w:rsidRPr="006A0177">
        <w:rPr>
          <w:rFonts w:ascii="Courier New" w:hAnsi="Courier New" w:cs="Courier New"/>
        </w:rPr>
        <w:tab/>
      </w:r>
      <w:r w:rsidRPr="006A0177">
        <w:rPr>
          <w:rFonts w:ascii="Courier New" w:hAnsi="Courier New" w:cs="Courier New"/>
        </w:rPr>
        <w:tab/>
      </w:r>
      <w:proofErr w:type="spellStart"/>
      <w:r w:rsidRPr="006A0177">
        <w:rPr>
          <w:rFonts w:ascii="Courier New" w:hAnsi="Courier New" w:cs="Courier New"/>
        </w:rPr>
        <w:t>YERLEŞİM</w:t>
      </w:r>
      <w:proofErr w:type="spellEnd"/>
      <w:r w:rsidRPr="006A0177">
        <w:rPr>
          <w:rFonts w:ascii="Courier New" w:hAnsi="Courier New" w:cs="Courier New"/>
        </w:rPr>
        <w:t xml:space="preserve"> YERİ DIŞINDA</w:t>
      </w:r>
      <w:r w:rsidRPr="006A0177">
        <w:rPr>
          <w:rFonts w:ascii="Courier New" w:hAnsi="Courier New" w:cs="Courier New"/>
        </w:rPr>
        <w:tab/>
      </w:r>
      <w:r w:rsidRPr="006A0177">
        <w:rPr>
          <w:rFonts w:ascii="Courier New" w:hAnsi="Courier New" w:cs="Courier New"/>
        </w:rPr>
        <w:tab/>
        <w:t>OTOYOLLARDA</w:t>
      </w:r>
    </w:p>
    <w:p w:rsidR="009D6EC9" w:rsidRPr="006A0177" w:rsidRDefault="009D6EC9" w:rsidP="00D06FB6">
      <w:pPr>
        <w:pStyle w:val="DzMetin"/>
        <w:rPr>
          <w:rFonts w:ascii="Courier New" w:hAnsi="Courier New" w:cs="Courier New"/>
        </w:rPr>
      </w:pP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YERİ</w:t>
      </w:r>
      <w:r w:rsidRPr="006A0177">
        <w:rPr>
          <w:rFonts w:ascii="Courier New" w:hAnsi="Courier New" w:cs="Courier New"/>
        </w:rPr>
        <w:tab/>
      </w:r>
      <w:r w:rsidRPr="006A0177">
        <w:rPr>
          <w:rFonts w:ascii="Courier New" w:hAnsi="Courier New" w:cs="Courier New"/>
        </w:rPr>
        <w:tab/>
        <w:t>ŞEHİRLERARASI</w:t>
      </w:r>
      <w:r w:rsidRPr="006A0177">
        <w:rPr>
          <w:rFonts w:ascii="Courier New" w:hAnsi="Courier New" w:cs="Courier New"/>
        </w:rPr>
        <w:tab/>
      </w:r>
      <w:r w:rsidRPr="006A0177">
        <w:rPr>
          <w:rFonts w:ascii="Courier New" w:hAnsi="Courier New" w:cs="Courier New"/>
        </w:rPr>
        <w:tab/>
        <w:t>BÖLÜNMÜŞ</w:t>
      </w:r>
    </w:p>
    <w:p w:rsidR="009D6EC9" w:rsidRPr="006A0177" w:rsidRDefault="009D6EC9" w:rsidP="00D06FB6">
      <w:pPr>
        <w:pStyle w:val="DzMetin"/>
        <w:rPr>
          <w:rFonts w:ascii="Courier New" w:hAnsi="Courier New" w:cs="Courier New"/>
        </w:rPr>
      </w:pP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İÇİNDE</w:t>
      </w:r>
      <w:r w:rsidRPr="006A0177">
        <w:rPr>
          <w:rFonts w:ascii="Courier New" w:hAnsi="Courier New" w:cs="Courier New"/>
        </w:rPr>
        <w:tab/>
        <w:t>ÇİFT YÖNLÜ</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YOLLARDA</w:t>
      </w:r>
    </w:p>
    <w:p w:rsidR="009D6EC9" w:rsidRPr="006A0177" w:rsidRDefault="009D6EC9" w:rsidP="00D06FB6">
      <w:pPr>
        <w:pStyle w:val="DzMetin"/>
        <w:rPr>
          <w:rFonts w:ascii="Courier New" w:hAnsi="Courier New" w:cs="Courier New"/>
        </w:rPr>
      </w:pP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KARAYOLLARINDA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Otomobil (M1),</w:t>
      </w:r>
    </w:p>
    <w:p w:rsidR="009D6EC9" w:rsidRPr="006A0177" w:rsidRDefault="009D6EC9" w:rsidP="00D06FB6">
      <w:pPr>
        <w:pStyle w:val="DzMetin"/>
        <w:rPr>
          <w:rFonts w:ascii="Courier New" w:hAnsi="Courier New" w:cs="Courier New"/>
        </w:rPr>
      </w:pPr>
      <w:r w:rsidRPr="006A0177">
        <w:rPr>
          <w:rFonts w:ascii="Courier New" w:hAnsi="Courier New" w:cs="Courier New"/>
        </w:rPr>
        <w:t>(M1G),</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50</w:t>
      </w:r>
      <w:r w:rsidRPr="006A0177">
        <w:rPr>
          <w:rFonts w:ascii="Courier New" w:hAnsi="Courier New" w:cs="Courier New"/>
        </w:rPr>
        <w:tab/>
      </w:r>
      <w:r w:rsidRPr="006A0177">
        <w:rPr>
          <w:rFonts w:ascii="Courier New" w:hAnsi="Courier New" w:cs="Courier New"/>
        </w:rPr>
        <w:tab/>
        <w:t>90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110</w:t>
      </w:r>
      <w:r w:rsidRPr="006A0177">
        <w:rPr>
          <w:rFonts w:ascii="Courier New" w:hAnsi="Courier New" w:cs="Courier New"/>
        </w:rPr>
        <w:tab/>
      </w:r>
      <w:r w:rsidRPr="006A0177">
        <w:rPr>
          <w:rFonts w:ascii="Courier New" w:hAnsi="Courier New" w:cs="Courier New"/>
        </w:rPr>
        <w:tab/>
        <w:t>120</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Minibüs (M2),</w:t>
      </w:r>
      <w:r w:rsidRPr="006A0177">
        <w:rPr>
          <w:rFonts w:ascii="Courier New" w:hAnsi="Courier New" w:cs="Courier New"/>
        </w:rPr>
        <w:tab/>
      </w:r>
      <w:r w:rsidRPr="006A0177">
        <w:rPr>
          <w:rFonts w:ascii="Courier New" w:hAnsi="Courier New" w:cs="Courier New"/>
        </w:rPr>
        <w:tab/>
        <w:t>50</w:t>
      </w:r>
      <w:r w:rsidRPr="006A0177">
        <w:rPr>
          <w:rFonts w:ascii="Courier New" w:hAnsi="Courier New" w:cs="Courier New"/>
        </w:rPr>
        <w:tab/>
      </w:r>
      <w:r w:rsidRPr="006A0177">
        <w:rPr>
          <w:rFonts w:ascii="Courier New" w:hAnsi="Courier New" w:cs="Courier New"/>
        </w:rPr>
        <w:tab/>
        <w:t>80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90</w:t>
      </w:r>
      <w:r w:rsidRPr="006A0177">
        <w:rPr>
          <w:rFonts w:ascii="Courier New" w:hAnsi="Courier New" w:cs="Courier New"/>
        </w:rPr>
        <w:tab/>
      </w:r>
      <w:r w:rsidRPr="006A0177">
        <w:rPr>
          <w:rFonts w:ascii="Courier New" w:hAnsi="Courier New" w:cs="Courier New"/>
        </w:rPr>
        <w:tab/>
        <w:t>100</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Otobüs (M2-M3),</w:t>
      </w:r>
      <w:r w:rsidRPr="006A0177">
        <w:rPr>
          <w:rFonts w:ascii="Courier New" w:hAnsi="Courier New" w:cs="Courier New"/>
        </w:rPr>
        <w:tab/>
        <w:t>50</w:t>
      </w:r>
      <w:r w:rsidRPr="006A0177">
        <w:rPr>
          <w:rFonts w:ascii="Courier New" w:hAnsi="Courier New" w:cs="Courier New"/>
        </w:rPr>
        <w:tab/>
      </w:r>
      <w:r w:rsidRPr="006A0177">
        <w:rPr>
          <w:rFonts w:ascii="Courier New" w:hAnsi="Courier New" w:cs="Courier New"/>
        </w:rPr>
        <w:tab/>
        <w:t>80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90</w:t>
      </w:r>
      <w:r w:rsidRPr="006A0177">
        <w:rPr>
          <w:rFonts w:ascii="Courier New" w:hAnsi="Courier New" w:cs="Courier New"/>
        </w:rPr>
        <w:tab/>
      </w:r>
      <w:r w:rsidRPr="006A0177">
        <w:rPr>
          <w:rFonts w:ascii="Courier New" w:hAnsi="Courier New" w:cs="Courier New"/>
        </w:rPr>
        <w:tab/>
        <w:t>100</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Kamyonet (N1),</w:t>
      </w:r>
    </w:p>
    <w:p w:rsidR="009D6EC9" w:rsidRPr="006A0177" w:rsidRDefault="009D6EC9" w:rsidP="00D06FB6">
      <w:pPr>
        <w:pStyle w:val="DzMetin"/>
        <w:rPr>
          <w:rFonts w:ascii="Courier New" w:hAnsi="Courier New" w:cs="Courier New"/>
        </w:rPr>
      </w:pPr>
      <w:r w:rsidRPr="006A0177">
        <w:rPr>
          <w:rFonts w:ascii="Courier New" w:hAnsi="Courier New" w:cs="Courier New"/>
        </w:rPr>
        <w:t>N1G)</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50</w:t>
      </w:r>
      <w:r w:rsidRPr="006A0177">
        <w:rPr>
          <w:rFonts w:ascii="Courier New" w:hAnsi="Courier New" w:cs="Courier New"/>
        </w:rPr>
        <w:tab/>
      </w:r>
      <w:r w:rsidRPr="006A0177">
        <w:rPr>
          <w:rFonts w:ascii="Courier New" w:hAnsi="Courier New" w:cs="Courier New"/>
        </w:rPr>
        <w:tab/>
        <w:t>80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85</w:t>
      </w:r>
      <w:r w:rsidRPr="006A0177">
        <w:rPr>
          <w:rFonts w:ascii="Courier New" w:hAnsi="Courier New" w:cs="Courier New"/>
        </w:rPr>
        <w:tab/>
      </w:r>
      <w:r w:rsidRPr="006A0177">
        <w:rPr>
          <w:rFonts w:ascii="Courier New" w:hAnsi="Courier New" w:cs="Courier New"/>
        </w:rPr>
        <w:tab/>
        <w:t>95</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 </w:t>
      </w:r>
    </w:p>
    <w:p w:rsidR="009D6EC9" w:rsidRPr="006A0177" w:rsidRDefault="009D6EC9" w:rsidP="00D06FB6">
      <w:pPr>
        <w:pStyle w:val="DzMetin"/>
        <w:rPr>
          <w:rFonts w:ascii="Courier New" w:hAnsi="Courier New" w:cs="Courier New"/>
        </w:rPr>
      </w:pPr>
      <w:r w:rsidRPr="006A0177">
        <w:rPr>
          <w:rFonts w:ascii="Courier New" w:hAnsi="Courier New" w:cs="Courier New"/>
        </w:rPr>
        <w:t>(EKLENMİŞ SATIR RGT: 21.03.2012 RG NO: 28240)</w:t>
      </w: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Panelvan</w:t>
      </w:r>
      <w:proofErr w:type="spellEnd"/>
      <w:r w:rsidRPr="006A0177">
        <w:rPr>
          <w:rFonts w:ascii="Courier New" w:hAnsi="Courier New" w:cs="Courier New"/>
        </w:rPr>
        <w:t xml:space="preserve"> (N1)</w:t>
      </w:r>
      <w:r w:rsidRPr="006A0177">
        <w:rPr>
          <w:rFonts w:ascii="Courier New" w:hAnsi="Courier New" w:cs="Courier New"/>
        </w:rPr>
        <w:tab/>
      </w:r>
      <w:r w:rsidRPr="006A0177">
        <w:rPr>
          <w:rFonts w:ascii="Courier New" w:hAnsi="Courier New" w:cs="Courier New"/>
        </w:rPr>
        <w:tab/>
        <w:t>50</w:t>
      </w:r>
      <w:r w:rsidRPr="006A0177">
        <w:rPr>
          <w:rFonts w:ascii="Courier New" w:hAnsi="Courier New" w:cs="Courier New"/>
        </w:rPr>
        <w:tab/>
      </w:r>
      <w:r w:rsidRPr="006A0177">
        <w:rPr>
          <w:rFonts w:ascii="Courier New" w:hAnsi="Courier New" w:cs="Courier New"/>
        </w:rPr>
        <w:tab/>
        <w:t>85</w:t>
      </w:r>
      <w:r w:rsidRPr="006A0177">
        <w:rPr>
          <w:rFonts w:ascii="Courier New" w:hAnsi="Courier New" w:cs="Courier New"/>
        </w:rPr>
        <w:tab/>
      </w:r>
      <w:r w:rsidRPr="006A0177">
        <w:rPr>
          <w:rFonts w:ascii="Courier New" w:hAnsi="Courier New" w:cs="Courier New"/>
        </w:rPr>
        <w:tab/>
        <w:t>100</w:t>
      </w:r>
      <w:r w:rsidRPr="006A0177">
        <w:rPr>
          <w:rFonts w:ascii="Courier New" w:hAnsi="Courier New" w:cs="Courier New"/>
        </w:rPr>
        <w:tab/>
      </w:r>
      <w:r w:rsidRPr="006A0177">
        <w:rPr>
          <w:rFonts w:ascii="Courier New" w:hAnsi="Courier New" w:cs="Courier New"/>
        </w:rPr>
        <w:tab/>
        <w:t>110</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Kamyon (N2-N3),</w:t>
      </w:r>
    </w:p>
    <w:p w:rsidR="009D6EC9" w:rsidRPr="006A0177" w:rsidRDefault="009D6EC9" w:rsidP="00D06FB6">
      <w:pPr>
        <w:pStyle w:val="DzMetin"/>
        <w:rPr>
          <w:rFonts w:ascii="Courier New" w:hAnsi="Courier New" w:cs="Courier New"/>
        </w:rPr>
      </w:pPr>
      <w:r w:rsidRPr="006A0177">
        <w:rPr>
          <w:rFonts w:ascii="Courier New" w:hAnsi="Courier New" w:cs="Courier New"/>
        </w:rPr>
        <w:t>Çekici (N2-N3)</w:t>
      </w:r>
      <w:r w:rsidRPr="006A0177">
        <w:rPr>
          <w:rFonts w:ascii="Courier New" w:hAnsi="Courier New" w:cs="Courier New"/>
        </w:rPr>
        <w:tab/>
      </w:r>
      <w:r w:rsidRPr="006A0177">
        <w:rPr>
          <w:rFonts w:ascii="Courier New" w:hAnsi="Courier New" w:cs="Courier New"/>
        </w:rPr>
        <w:tab/>
        <w:t>50</w:t>
      </w:r>
      <w:r w:rsidRPr="006A0177">
        <w:rPr>
          <w:rFonts w:ascii="Courier New" w:hAnsi="Courier New" w:cs="Courier New"/>
        </w:rPr>
        <w:tab/>
      </w:r>
      <w:r w:rsidRPr="006A0177">
        <w:rPr>
          <w:rFonts w:ascii="Courier New" w:hAnsi="Courier New" w:cs="Courier New"/>
        </w:rPr>
        <w:tab/>
        <w:t>80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85</w:t>
      </w:r>
      <w:r w:rsidRPr="006A0177">
        <w:rPr>
          <w:rFonts w:ascii="Courier New" w:hAnsi="Courier New" w:cs="Courier New"/>
        </w:rPr>
        <w:tab/>
      </w:r>
      <w:r w:rsidRPr="006A0177">
        <w:rPr>
          <w:rFonts w:ascii="Courier New" w:hAnsi="Courier New" w:cs="Courier New"/>
        </w:rPr>
        <w:tab/>
        <w:t>90</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 </w:t>
      </w:r>
    </w:p>
    <w:p w:rsidR="009D6EC9" w:rsidRPr="006A0177" w:rsidRDefault="009D6EC9" w:rsidP="00D06FB6">
      <w:pPr>
        <w:pStyle w:val="DzMetin"/>
        <w:rPr>
          <w:rFonts w:ascii="Courier New" w:hAnsi="Courier New" w:cs="Courier New"/>
        </w:rPr>
      </w:pPr>
      <w:r w:rsidRPr="006A0177">
        <w:rPr>
          <w:rFonts w:ascii="Courier New" w:hAnsi="Courier New" w:cs="Courier New"/>
        </w:rPr>
        <w:t>Motosiklet (L3)</w:t>
      </w:r>
      <w:r w:rsidRPr="006A0177">
        <w:rPr>
          <w:rFonts w:ascii="Courier New" w:hAnsi="Courier New" w:cs="Courier New"/>
        </w:rPr>
        <w:tab/>
        <w:t>50</w:t>
      </w:r>
      <w:r w:rsidRPr="006A0177">
        <w:rPr>
          <w:rFonts w:ascii="Courier New" w:hAnsi="Courier New" w:cs="Courier New"/>
        </w:rPr>
        <w:tab/>
      </w:r>
      <w:r w:rsidRPr="006A0177">
        <w:rPr>
          <w:rFonts w:ascii="Courier New" w:hAnsi="Courier New" w:cs="Courier New"/>
        </w:rPr>
        <w:tab/>
        <w:t>80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90</w:t>
      </w:r>
      <w:r w:rsidRPr="006A0177">
        <w:rPr>
          <w:rFonts w:ascii="Courier New" w:hAnsi="Courier New" w:cs="Courier New"/>
        </w:rPr>
        <w:tab/>
      </w:r>
      <w:r w:rsidRPr="006A0177">
        <w:rPr>
          <w:rFonts w:ascii="Courier New" w:hAnsi="Courier New" w:cs="Courier New"/>
        </w:rPr>
        <w:tab/>
        <w:t>100</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Motosiklet </w:t>
      </w:r>
      <w:proofErr w:type="gramStart"/>
      <w:r w:rsidRPr="006A0177">
        <w:rPr>
          <w:rFonts w:ascii="Courier New" w:hAnsi="Courier New" w:cs="Courier New"/>
        </w:rPr>
        <w:t>(</w:t>
      </w:r>
      <w:proofErr w:type="gramEnd"/>
      <w:r w:rsidRPr="006A0177">
        <w:rPr>
          <w:rFonts w:ascii="Courier New" w:hAnsi="Courier New" w:cs="Courier New"/>
        </w:rPr>
        <w:t>L4,</w:t>
      </w:r>
    </w:p>
    <w:p w:rsidR="009D6EC9" w:rsidRPr="006A0177" w:rsidRDefault="009D6EC9" w:rsidP="00D06FB6">
      <w:pPr>
        <w:pStyle w:val="DzMetin"/>
        <w:rPr>
          <w:rFonts w:ascii="Courier New" w:hAnsi="Courier New" w:cs="Courier New"/>
        </w:rPr>
      </w:pPr>
      <w:r w:rsidRPr="006A0177">
        <w:rPr>
          <w:rFonts w:ascii="Courier New" w:hAnsi="Courier New" w:cs="Courier New"/>
        </w:rPr>
        <w:t>L5, L7</w:t>
      </w:r>
      <w:proofErr w:type="gramStart"/>
      <w:r w:rsidRPr="006A0177">
        <w:rPr>
          <w:rFonts w:ascii="Courier New" w:hAnsi="Courier New" w:cs="Courier New"/>
        </w:rPr>
        <w:t>)</w:t>
      </w:r>
      <w:proofErr w:type="gramEnd"/>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50</w:t>
      </w:r>
      <w:r w:rsidRPr="006A0177">
        <w:rPr>
          <w:rFonts w:ascii="Courier New" w:hAnsi="Courier New" w:cs="Courier New"/>
        </w:rPr>
        <w:tab/>
      </w:r>
      <w:r w:rsidRPr="006A0177">
        <w:rPr>
          <w:rFonts w:ascii="Courier New" w:hAnsi="Courier New" w:cs="Courier New"/>
        </w:rPr>
        <w:tab/>
        <w:t>70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80</w:t>
      </w:r>
      <w:r w:rsidRPr="006A0177">
        <w:rPr>
          <w:rFonts w:ascii="Courier New" w:hAnsi="Courier New" w:cs="Courier New"/>
        </w:rPr>
        <w:tab/>
      </w:r>
      <w:r w:rsidRPr="006A0177">
        <w:rPr>
          <w:rFonts w:ascii="Courier New" w:hAnsi="Courier New" w:cs="Courier New"/>
        </w:rPr>
        <w:tab/>
        <w:t>80</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Motorlu bisiklet </w:t>
      </w:r>
      <w:proofErr w:type="gramStart"/>
      <w:r w:rsidRPr="006A0177">
        <w:rPr>
          <w:rFonts w:ascii="Courier New" w:hAnsi="Courier New" w:cs="Courier New"/>
        </w:rPr>
        <w:t>(</w:t>
      </w:r>
      <w:proofErr w:type="gramEnd"/>
      <w:r w:rsidRPr="006A0177">
        <w:rPr>
          <w:rFonts w:ascii="Courier New" w:hAnsi="Courier New" w:cs="Courier New"/>
        </w:rPr>
        <w:t xml:space="preserve">L1, </w:t>
      </w:r>
    </w:p>
    <w:p w:rsidR="009D6EC9" w:rsidRPr="006A0177" w:rsidRDefault="009D6EC9" w:rsidP="00D06FB6">
      <w:pPr>
        <w:pStyle w:val="DzMetin"/>
        <w:rPr>
          <w:rFonts w:ascii="Courier New" w:hAnsi="Courier New" w:cs="Courier New"/>
        </w:rPr>
      </w:pPr>
      <w:r w:rsidRPr="006A0177">
        <w:rPr>
          <w:rFonts w:ascii="Courier New" w:hAnsi="Courier New" w:cs="Courier New"/>
        </w:rPr>
        <w:t>L2, L6</w:t>
      </w:r>
      <w:proofErr w:type="gramStart"/>
      <w:r w:rsidRPr="006A0177">
        <w:rPr>
          <w:rFonts w:ascii="Courier New" w:hAnsi="Courier New" w:cs="Courier New"/>
        </w:rPr>
        <w:t>)</w:t>
      </w:r>
      <w:proofErr w:type="gramEnd"/>
    </w:p>
    <w:p w:rsidR="009D6EC9" w:rsidRPr="006A0177" w:rsidRDefault="009D6EC9" w:rsidP="00D06FB6">
      <w:pPr>
        <w:pStyle w:val="DzMetin"/>
        <w:rPr>
          <w:rFonts w:ascii="Courier New" w:hAnsi="Courier New" w:cs="Courier New"/>
        </w:rPr>
      </w:pPr>
      <w:r w:rsidRPr="006A0177">
        <w:rPr>
          <w:rFonts w:ascii="Courier New" w:hAnsi="Courier New" w:cs="Courier New"/>
        </w:rPr>
        <w:t>Motorsuz bisiklet</w:t>
      </w:r>
      <w:r w:rsidRPr="006A0177">
        <w:rPr>
          <w:rFonts w:ascii="Courier New" w:hAnsi="Courier New" w:cs="Courier New"/>
        </w:rPr>
        <w:tab/>
        <w:t>30</w:t>
      </w:r>
      <w:r w:rsidRPr="006A0177">
        <w:rPr>
          <w:rFonts w:ascii="Courier New" w:hAnsi="Courier New" w:cs="Courier New"/>
        </w:rPr>
        <w:tab/>
      </w:r>
      <w:r w:rsidRPr="006A0177">
        <w:rPr>
          <w:rFonts w:ascii="Courier New" w:hAnsi="Courier New" w:cs="Courier New"/>
        </w:rPr>
        <w:tab/>
        <w:t>45</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45</w:t>
      </w:r>
      <w:r w:rsidRPr="006A0177">
        <w:rPr>
          <w:rFonts w:ascii="Courier New" w:hAnsi="Courier New" w:cs="Courier New"/>
        </w:rPr>
        <w:tab/>
      </w:r>
      <w:r w:rsidRPr="006A0177">
        <w:rPr>
          <w:rFonts w:ascii="Courier New" w:hAnsi="Courier New" w:cs="Courier New"/>
        </w:rPr>
        <w:tab/>
        <w:t>Giremez</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 </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 xml:space="preserve">DEĞİŞİK SATIR RGT: 17.04.2015 </w:t>
      </w:r>
    </w:p>
    <w:p w:rsidR="009D6EC9" w:rsidRPr="006A0177" w:rsidRDefault="009D6EC9" w:rsidP="00D06FB6">
      <w:pPr>
        <w:pStyle w:val="DzMetin"/>
        <w:rPr>
          <w:rFonts w:ascii="Courier New" w:hAnsi="Courier New" w:cs="Courier New"/>
        </w:rPr>
      </w:pPr>
      <w:r w:rsidRPr="006A0177">
        <w:rPr>
          <w:rFonts w:ascii="Courier New" w:hAnsi="Courier New" w:cs="Courier New"/>
        </w:rPr>
        <w:t>RG NO: 29329</w:t>
      </w:r>
      <w:proofErr w:type="gramStart"/>
      <w:r w:rsidRPr="006A0177">
        <w:rPr>
          <w:rFonts w:ascii="Courier New" w:hAnsi="Courier New" w:cs="Courier New"/>
        </w:rPr>
        <w:t>)</w:t>
      </w:r>
      <w:proofErr w:type="gramEnd"/>
      <w:r w:rsidRPr="006A0177">
        <w:rPr>
          <w:rFonts w:ascii="Courier New" w:hAnsi="Courier New" w:cs="Courier New"/>
        </w:rPr>
        <w:t xml:space="preserve"> (KOD 3)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Tehlikeli madde taşıyan araçlar </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 xml:space="preserve">Belgelerinde aksine </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bir</w:t>
      </w:r>
      <w:proofErr w:type="gramEnd"/>
      <w:r w:rsidRPr="006A0177">
        <w:rPr>
          <w:rFonts w:ascii="Courier New" w:hAnsi="Courier New" w:cs="Courier New"/>
        </w:rPr>
        <w:t xml:space="preserve"> hüküm yoksa)</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30</w:t>
      </w:r>
      <w:r w:rsidRPr="006A0177">
        <w:rPr>
          <w:rFonts w:ascii="Courier New" w:hAnsi="Courier New" w:cs="Courier New"/>
        </w:rPr>
        <w:tab/>
        <w:t>50</w:t>
      </w:r>
      <w:r w:rsidRPr="006A0177">
        <w:rPr>
          <w:rFonts w:ascii="Courier New" w:hAnsi="Courier New" w:cs="Courier New"/>
        </w:rPr>
        <w:tab/>
        <w:t>60</w:t>
      </w:r>
      <w:r w:rsidRPr="006A0177">
        <w:rPr>
          <w:rFonts w:ascii="Courier New" w:hAnsi="Courier New" w:cs="Courier New"/>
        </w:rPr>
        <w:tab/>
        <w:t>70</w:t>
      </w:r>
      <w:r w:rsidRPr="006A0177">
        <w:rPr>
          <w:rFonts w:ascii="Courier New" w:hAnsi="Courier New" w:cs="Courier New"/>
        </w:rPr>
        <w:tab/>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 xml:space="preserve">EKLENMİŞ SATIR RGT: 17.04.2015 </w:t>
      </w:r>
    </w:p>
    <w:p w:rsidR="009D6EC9" w:rsidRPr="006A0177" w:rsidRDefault="009D6EC9" w:rsidP="00D06FB6">
      <w:pPr>
        <w:pStyle w:val="DzMetin"/>
        <w:rPr>
          <w:rFonts w:ascii="Courier New" w:hAnsi="Courier New" w:cs="Courier New"/>
        </w:rPr>
      </w:pPr>
      <w:r w:rsidRPr="006A0177">
        <w:rPr>
          <w:rFonts w:ascii="Courier New" w:hAnsi="Courier New" w:cs="Courier New"/>
        </w:rPr>
        <w:t>RG NO: 29329</w:t>
      </w:r>
      <w:proofErr w:type="gramStart"/>
      <w:r w:rsidRPr="006A0177">
        <w:rPr>
          <w:rFonts w:ascii="Courier New" w:hAnsi="Courier New" w:cs="Courier New"/>
        </w:rPr>
        <w:t>)</w:t>
      </w:r>
      <w:proofErr w:type="gramEnd"/>
      <w:r w:rsidRPr="006A0177">
        <w:rPr>
          <w:rFonts w:ascii="Courier New" w:hAnsi="Courier New" w:cs="Courier New"/>
        </w:rPr>
        <w:t xml:space="preserve">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Özel yük taşıma izin belgesi </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veya</w:t>
      </w:r>
      <w:proofErr w:type="gramEnd"/>
      <w:r w:rsidRPr="006A0177">
        <w:rPr>
          <w:rFonts w:ascii="Courier New" w:hAnsi="Courier New" w:cs="Courier New"/>
        </w:rPr>
        <w:t xml:space="preserve"> özel izin belgesi ile karayoluna </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çıkan</w:t>
      </w:r>
      <w:proofErr w:type="gramEnd"/>
      <w:r w:rsidRPr="006A0177">
        <w:rPr>
          <w:rFonts w:ascii="Courier New" w:hAnsi="Courier New" w:cs="Courier New"/>
        </w:rPr>
        <w:t xml:space="preserve"> araçlarda </w:t>
      </w:r>
    </w:p>
    <w:p w:rsidR="009D6EC9" w:rsidRPr="006A0177" w:rsidRDefault="009D6EC9" w:rsidP="00D06FB6">
      <w:pPr>
        <w:pStyle w:val="DzMetin"/>
        <w:rPr>
          <w:rFonts w:ascii="Courier New" w:hAnsi="Courier New" w:cs="Courier New"/>
        </w:rPr>
      </w:pPr>
      <w:r w:rsidRPr="006A0177">
        <w:rPr>
          <w:rFonts w:ascii="Courier New" w:hAnsi="Courier New" w:cs="Courier New"/>
        </w:rPr>
        <w:t>(Belgelerinde aksine bir hüküm yoksa)</w:t>
      </w:r>
      <w:r w:rsidRPr="006A0177">
        <w:rPr>
          <w:rFonts w:ascii="Courier New" w:hAnsi="Courier New" w:cs="Courier New"/>
        </w:rPr>
        <w:tab/>
      </w:r>
      <w:r w:rsidRPr="006A0177">
        <w:rPr>
          <w:rFonts w:ascii="Courier New" w:hAnsi="Courier New" w:cs="Courier New"/>
        </w:rPr>
        <w:tab/>
        <w:t>30</w:t>
      </w:r>
      <w:r w:rsidRPr="006A0177">
        <w:rPr>
          <w:rFonts w:ascii="Courier New" w:hAnsi="Courier New" w:cs="Courier New"/>
        </w:rPr>
        <w:tab/>
        <w:t>50</w:t>
      </w:r>
      <w:r w:rsidRPr="006A0177">
        <w:rPr>
          <w:rFonts w:ascii="Courier New" w:hAnsi="Courier New" w:cs="Courier New"/>
        </w:rPr>
        <w:tab/>
        <w:t>50</w:t>
      </w:r>
      <w:r w:rsidRPr="006A0177">
        <w:rPr>
          <w:rFonts w:ascii="Courier New" w:hAnsi="Courier New" w:cs="Courier New"/>
        </w:rPr>
        <w:tab/>
        <w:t>60</w:t>
      </w:r>
      <w:r w:rsidRPr="006A0177">
        <w:rPr>
          <w:rFonts w:ascii="Courier New" w:hAnsi="Courier New" w:cs="Courier New"/>
        </w:rPr>
        <w:tab/>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Lastik tekerlekli</w:t>
      </w:r>
    </w:p>
    <w:p w:rsidR="009D6EC9" w:rsidRPr="006A0177" w:rsidRDefault="009D6EC9" w:rsidP="00D06FB6">
      <w:pPr>
        <w:pStyle w:val="DzMetin"/>
        <w:rPr>
          <w:rFonts w:ascii="Courier New" w:hAnsi="Courier New" w:cs="Courier New"/>
        </w:rPr>
      </w:pPr>
      <w:r w:rsidRPr="006A0177">
        <w:rPr>
          <w:rFonts w:ascii="Courier New" w:hAnsi="Courier New" w:cs="Courier New"/>
        </w:rPr>
        <w:t>Traktörler</w:t>
      </w:r>
      <w:r w:rsidRPr="006A0177">
        <w:rPr>
          <w:rFonts w:ascii="Courier New" w:hAnsi="Courier New" w:cs="Courier New"/>
        </w:rPr>
        <w:tab/>
      </w:r>
      <w:r w:rsidRPr="006A0177">
        <w:rPr>
          <w:rFonts w:ascii="Courier New" w:hAnsi="Courier New" w:cs="Courier New"/>
        </w:rPr>
        <w:tab/>
        <w:t>20</w:t>
      </w:r>
      <w:r w:rsidRPr="006A0177">
        <w:rPr>
          <w:rFonts w:ascii="Courier New" w:hAnsi="Courier New" w:cs="Courier New"/>
        </w:rPr>
        <w:tab/>
      </w:r>
      <w:r w:rsidRPr="006A0177">
        <w:rPr>
          <w:rFonts w:ascii="Courier New" w:hAnsi="Courier New" w:cs="Courier New"/>
        </w:rPr>
        <w:tab/>
        <w:t>30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40</w:t>
      </w:r>
      <w:r w:rsidRPr="006A0177">
        <w:rPr>
          <w:rFonts w:ascii="Courier New" w:hAnsi="Courier New" w:cs="Courier New"/>
        </w:rPr>
        <w:tab/>
      </w:r>
      <w:r w:rsidRPr="006A0177">
        <w:rPr>
          <w:rFonts w:ascii="Courier New" w:hAnsi="Courier New" w:cs="Courier New"/>
        </w:rPr>
        <w:tab/>
        <w:t>Giremez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Arızalı bir aracı</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çeken</w:t>
      </w:r>
      <w:proofErr w:type="gramEnd"/>
      <w:r w:rsidRPr="006A0177">
        <w:rPr>
          <w:rFonts w:ascii="Courier New" w:hAnsi="Courier New" w:cs="Courier New"/>
        </w:rPr>
        <w:t xml:space="preserve"> araçlar</w:t>
      </w:r>
      <w:r w:rsidRPr="006A0177">
        <w:rPr>
          <w:rFonts w:ascii="Courier New" w:hAnsi="Courier New" w:cs="Courier New"/>
        </w:rPr>
        <w:tab/>
      </w:r>
      <w:r w:rsidRPr="006A0177">
        <w:rPr>
          <w:rFonts w:ascii="Courier New" w:hAnsi="Courier New" w:cs="Courier New"/>
        </w:rPr>
        <w:tab/>
        <w:t>20</w:t>
      </w:r>
      <w:r w:rsidRPr="006A0177">
        <w:rPr>
          <w:rFonts w:ascii="Courier New" w:hAnsi="Courier New" w:cs="Courier New"/>
        </w:rPr>
        <w:tab/>
      </w:r>
      <w:r w:rsidRPr="006A0177">
        <w:rPr>
          <w:rFonts w:ascii="Courier New" w:hAnsi="Courier New" w:cs="Courier New"/>
        </w:rPr>
        <w:tab/>
        <w:t>20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30</w:t>
      </w:r>
      <w:r w:rsidRPr="006A0177">
        <w:rPr>
          <w:rFonts w:ascii="Courier New" w:hAnsi="Courier New" w:cs="Courier New"/>
        </w:rPr>
        <w:tab/>
      </w:r>
      <w:r w:rsidRPr="006A0177">
        <w:rPr>
          <w:rFonts w:ascii="Courier New" w:hAnsi="Courier New" w:cs="Courier New"/>
        </w:rPr>
        <w:tab/>
        <w:t>40</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İş makineleri</w:t>
      </w:r>
      <w:r w:rsidRPr="006A0177">
        <w:rPr>
          <w:rFonts w:ascii="Courier New" w:hAnsi="Courier New" w:cs="Courier New"/>
        </w:rPr>
        <w:tab/>
      </w:r>
      <w:r w:rsidRPr="006A0177">
        <w:rPr>
          <w:rFonts w:ascii="Courier New" w:hAnsi="Courier New" w:cs="Courier New"/>
        </w:rPr>
        <w:tab/>
        <w:t>20</w:t>
      </w:r>
      <w:r w:rsidRPr="006A0177">
        <w:rPr>
          <w:rFonts w:ascii="Courier New" w:hAnsi="Courier New" w:cs="Courier New"/>
        </w:rPr>
        <w:tab/>
      </w:r>
      <w:r w:rsidRPr="006A0177">
        <w:rPr>
          <w:rFonts w:ascii="Courier New" w:hAnsi="Courier New" w:cs="Courier New"/>
        </w:rPr>
        <w:tab/>
        <w:t>20</w:t>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t>20</w:t>
      </w:r>
      <w:r w:rsidRPr="006A0177">
        <w:rPr>
          <w:rFonts w:ascii="Courier New" w:hAnsi="Courier New" w:cs="Courier New"/>
        </w:rPr>
        <w:tab/>
      </w:r>
      <w:r w:rsidRPr="006A0177">
        <w:rPr>
          <w:rFonts w:ascii="Courier New" w:hAnsi="Courier New" w:cs="Courier New"/>
        </w:rPr>
        <w:tab/>
        <w:t>Yolun yapım,</w:t>
      </w:r>
    </w:p>
    <w:p w:rsidR="009D6EC9" w:rsidRPr="006A0177" w:rsidRDefault="009D6EC9" w:rsidP="00D06FB6">
      <w:pPr>
        <w:pStyle w:val="DzMetin"/>
        <w:rPr>
          <w:rFonts w:ascii="Courier New" w:hAnsi="Courier New" w:cs="Courier New"/>
        </w:rPr>
      </w:pP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proofErr w:type="gramStart"/>
      <w:r w:rsidRPr="006A0177">
        <w:rPr>
          <w:rFonts w:ascii="Courier New" w:hAnsi="Courier New" w:cs="Courier New"/>
        </w:rPr>
        <w:t>bakım</w:t>
      </w:r>
      <w:proofErr w:type="gramEnd"/>
      <w:r w:rsidRPr="006A0177">
        <w:rPr>
          <w:rFonts w:ascii="Courier New" w:hAnsi="Courier New" w:cs="Courier New"/>
        </w:rPr>
        <w:t xml:space="preserve"> veya</w:t>
      </w: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proofErr w:type="gramStart"/>
      <w:r w:rsidRPr="006A0177">
        <w:rPr>
          <w:rFonts w:ascii="Courier New" w:hAnsi="Courier New" w:cs="Courier New"/>
        </w:rPr>
        <w:t>işletilmesinden</w:t>
      </w:r>
      <w:proofErr w:type="gramEnd"/>
    </w:p>
    <w:p w:rsidR="009D6EC9" w:rsidRPr="006A0177" w:rsidRDefault="009D6EC9" w:rsidP="00D06FB6">
      <w:pPr>
        <w:pStyle w:val="DzMetin"/>
        <w:rPr>
          <w:rFonts w:ascii="Courier New" w:hAnsi="Courier New" w:cs="Courier New"/>
        </w:rPr>
      </w:pP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proofErr w:type="gramStart"/>
      <w:r w:rsidRPr="006A0177">
        <w:rPr>
          <w:rFonts w:ascii="Courier New" w:hAnsi="Courier New" w:cs="Courier New"/>
        </w:rPr>
        <w:t>sorumlu</w:t>
      </w:r>
      <w:proofErr w:type="gramEnd"/>
      <w:r w:rsidRPr="006A0177">
        <w:rPr>
          <w:rFonts w:ascii="Courier New" w:hAnsi="Courier New" w:cs="Courier New"/>
        </w:rPr>
        <w:t xml:space="preserve"> kuruluştan</w:t>
      </w:r>
    </w:p>
    <w:p w:rsidR="009D6EC9" w:rsidRPr="006A0177" w:rsidRDefault="009D6EC9" w:rsidP="00D06FB6">
      <w:pPr>
        <w:pStyle w:val="DzMetin"/>
        <w:rPr>
          <w:rFonts w:ascii="Courier New" w:hAnsi="Courier New" w:cs="Courier New"/>
        </w:rPr>
      </w:pP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proofErr w:type="gramStart"/>
      <w:r w:rsidRPr="006A0177">
        <w:rPr>
          <w:rFonts w:ascii="Courier New" w:hAnsi="Courier New" w:cs="Courier New"/>
        </w:rPr>
        <w:t>izin</w:t>
      </w:r>
      <w:proofErr w:type="gramEnd"/>
      <w:r w:rsidRPr="006A0177">
        <w:rPr>
          <w:rFonts w:ascii="Courier New" w:hAnsi="Courier New" w:cs="Courier New"/>
        </w:rPr>
        <w:t xml:space="preserve"> alınmadan</w:t>
      </w:r>
    </w:p>
    <w:p w:rsidR="009D6EC9" w:rsidRPr="006A0177" w:rsidRDefault="009D6EC9" w:rsidP="00D06FB6">
      <w:pPr>
        <w:pStyle w:val="DzMetin"/>
        <w:rPr>
          <w:rFonts w:ascii="Courier New" w:hAnsi="Courier New" w:cs="Courier New"/>
        </w:rPr>
      </w:pP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r w:rsidRPr="006A0177">
        <w:rPr>
          <w:rFonts w:ascii="Courier New" w:hAnsi="Courier New" w:cs="Courier New"/>
        </w:rPr>
        <w:tab/>
      </w:r>
      <w:proofErr w:type="gramStart"/>
      <w:r w:rsidRPr="006A0177">
        <w:rPr>
          <w:rFonts w:ascii="Courier New" w:hAnsi="Courier New" w:cs="Courier New"/>
        </w:rPr>
        <w:t>giremez</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kilometredir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FIKRA RGT: 19.02.2014 RG NO: 28918) (KOD 2) </w:t>
      </w:r>
    </w:p>
    <w:p w:rsidR="009D6EC9" w:rsidRPr="006A0177" w:rsidRDefault="009D6EC9" w:rsidP="00D06FB6">
      <w:pPr>
        <w:pStyle w:val="DzMetin"/>
        <w:rPr>
          <w:rFonts w:ascii="Courier New" w:hAnsi="Courier New" w:cs="Courier New"/>
        </w:rPr>
      </w:pPr>
      <w:r w:rsidRPr="006A0177">
        <w:rPr>
          <w:rFonts w:ascii="Courier New" w:hAnsi="Courier New" w:cs="Courier New"/>
        </w:rPr>
        <w:t>Hız sınırlayıcı cihaz bulundurma ve kullanma zorunluluğu olan araçlarda; yol ayrımı yapılmaksızın M2 ve M3 sınıfı otobüs ve minibüslerde hız sınırı ayarlaması 110 km/s, N2 ve N3 sınıfı kamyon ve çekicilerde ise 99 km/</w:t>
      </w:r>
      <w:proofErr w:type="spellStart"/>
      <w:r w:rsidRPr="006A0177">
        <w:rPr>
          <w:rFonts w:ascii="Courier New" w:hAnsi="Courier New" w:cs="Courier New"/>
        </w:rPr>
        <w:t>s’tir</w:t>
      </w:r>
      <w:proofErr w:type="spellEnd"/>
      <w:r w:rsidRPr="006A0177">
        <w:rPr>
          <w:rFonts w:ascii="Courier New" w:hAnsi="Courier New" w:cs="Courier New"/>
        </w:rPr>
        <w:t>. Bu araçlar şehir içi yollarda ise diğer araçların tabi olduğu azami hız sınırlarına uymak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Zorunlu haller dışında şehirlerarası karayolunu kullanan motorlu araçlarda araç cinsi gözetilmeksizin asgari hız sınırı 15 km/s, otoyollarda ise 40 km/</w:t>
      </w:r>
      <w:proofErr w:type="spellStart"/>
      <w:r w:rsidRPr="006A0177">
        <w:rPr>
          <w:rFonts w:ascii="Courier New" w:hAnsi="Courier New" w:cs="Courier New"/>
        </w:rPr>
        <w:t>s’tir</w:t>
      </w:r>
      <w:proofErr w:type="spell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Tehlikeli madde taşımaya mahsus olup, boş olarak trafiğe çıkan araçlar yukarıda belirtilen kendi sınıfına giren araçlara ait hızla sürülebilirler.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FIKRA RGT: 19.02.2014 RG NO: 28918) (KOD 2) </w:t>
      </w:r>
    </w:p>
    <w:p w:rsidR="009D6EC9" w:rsidRPr="006A0177" w:rsidRDefault="009D6EC9" w:rsidP="00D06FB6">
      <w:pPr>
        <w:pStyle w:val="DzMetin"/>
        <w:rPr>
          <w:rFonts w:ascii="Courier New" w:hAnsi="Courier New" w:cs="Courier New"/>
        </w:rPr>
      </w:pPr>
      <w:r w:rsidRPr="006A0177">
        <w:rPr>
          <w:rFonts w:ascii="Courier New" w:hAnsi="Courier New" w:cs="Courier New"/>
        </w:rPr>
        <w:t>Römorklu veya yarı römorklu araçlarda (Römork takmış LTT ile tehlikeli madde taşıyan araçlar ve özel yük taşıma izin belgesi veya özel izin belgesi ile karayoluna çıkan araçlar hariç) en çok hız sınırı aynı cins römorksuz araçlara ait en çok hız sınırından saatte 10 km daha düşüktür.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Servis freni bozuk araçları çeken araçlar saatte 15 km.’</w:t>
      </w:r>
      <w:proofErr w:type="spellStart"/>
      <w:r w:rsidRPr="006A0177">
        <w:rPr>
          <w:rFonts w:ascii="Courier New" w:hAnsi="Courier New" w:cs="Courier New"/>
        </w:rPr>
        <w:t>nin</w:t>
      </w:r>
      <w:proofErr w:type="spellEnd"/>
      <w:r w:rsidRPr="006A0177">
        <w:rPr>
          <w:rFonts w:ascii="Courier New" w:hAnsi="Courier New" w:cs="Courier New"/>
        </w:rPr>
        <w:t xml:space="preserve"> üstünde bir hızla sürülemez.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İçişleri Bakanlığı, Ulaştırma Bakanlığının görüşünü alarak, yerleşim yeri dışındaki şehirlerarası çift yönlü karayolları ile bölünmüş yollarda ve otoyollarda otomobiller için hız sınırını 20 km/</w:t>
      </w:r>
      <w:proofErr w:type="spellStart"/>
      <w:r w:rsidRPr="006A0177">
        <w:rPr>
          <w:rFonts w:ascii="Courier New" w:hAnsi="Courier New" w:cs="Courier New"/>
        </w:rPr>
        <w:t>s’e</w:t>
      </w:r>
      <w:proofErr w:type="spellEnd"/>
      <w:r w:rsidRPr="006A0177">
        <w:rPr>
          <w:rFonts w:ascii="Courier New" w:hAnsi="Courier New" w:cs="Courier New"/>
        </w:rPr>
        <w:t xml:space="preserve"> kadar artırmaya yetkilidir.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FIKRA RGT: 19.02.2014 RG NO: 28918) (KOD 2) </w:t>
      </w: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İl ve ilçe trafik komisyonları ile ulaşım koordinasyon merkezleri, yerleşim yeri içinden geçen bölünmüş devlet ve il yolları ile belediyelerin yapım ve bakımından sorumlu olduğu taşıma kapasitesi yüksek, can ve mal güvenliği açısından gerekli tedbirlerin alındığı, yaya geçişlerinin alt ve üst geçişlerle sağlandığı bölünmüş karayollarında araç cinsleri için ayrı ayrı olmak üzere hız sınırlarını 32 km/</w:t>
      </w:r>
      <w:proofErr w:type="spellStart"/>
      <w:r w:rsidRPr="006A0177">
        <w:rPr>
          <w:rFonts w:ascii="Courier New" w:hAnsi="Courier New" w:cs="Courier New"/>
        </w:rPr>
        <w:t>s’e</w:t>
      </w:r>
      <w:proofErr w:type="spellEnd"/>
      <w:r w:rsidRPr="006A0177">
        <w:rPr>
          <w:rFonts w:ascii="Courier New" w:hAnsi="Courier New" w:cs="Courier New"/>
        </w:rPr>
        <w:t>, yerleşim yeri içinde bulunan diğer bölünmüş karayollarında ise 20 km/</w:t>
      </w:r>
      <w:proofErr w:type="spellStart"/>
      <w:r w:rsidRPr="006A0177">
        <w:rPr>
          <w:rFonts w:ascii="Courier New" w:hAnsi="Courier New" w:cs="Courier New"/>
        </w:rPr>
        <w:t>s’e</w:t>
      </w:r>
      <w:proofErr w:type="spellEnd"/>
      <w:r w:rsidRPr="006A0177">
        <w:rPr>
          <w:rFonts w:ascii="Courier New" w:hAnsi="Courier New" w:cs="Courier New"/>
        </w:rPr>
        <w:t xml:space="preserve"> kadar artırmaya yetkilidir. </w:t>
      </w:r>
      <w:proofErr w:type="gramEnd"/>
      <w:r w:rsidRPr="006A0177">
        <w:rPr>
          <w:rFonts w:ascii="Courier New" w:hAnsi="Courier New" w:cs="Courier New"/>
        </w:rPr>
        <w:t>Yerleşim yeri içinden geçen ve Karayolları Genel Müdürlüğünün sorumluluğunda bulunan devlet ve il yollarında yapılacak hız artırımlarında, Karayolları Genel Müdürlüğünden yola ilişkin alınması gerekli tedbirler ile yolun işletim hızına ilişkin bilgiler alınarak göz önünde bulundurulur.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Hız Sınırlarına Uyma ve Hızın Gerekli Şartlara Uygunluğunu Sağlama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Madde 101 - Sürücüler aksine bir karar alınıp işaretlenmemişse bu Yönetmeliğin 100 üncü maddesinde belirtilen hız sınırlarını aşmamak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Araç sürülürken yapılan hız, radar ve benzeri teknik cihazlarla ölçülebileceği gibi </w:t>
      </w:r>
      <w:proofErr w:type="gramStart"/>
      <w:r w:rsidRPr="006A0177">
        <w:rPr>
          <w:rFonts w:ascii="Courier New" w:hAnsi="Courier New" w:cs="Courier New"/>
        </w:rPr>
        <w:t>kronometre</w:t>
      </w:r>
      <w:proofErr w:type="gramEnd"/>
      <w:r w:rsidRPr="006A0177">
        <w:rPr>
          <w:rFonts w:ascii="Courier New" w:hAnsi="Courier New" w:cs="Courier New"/>
        </w:rPr>
        <w:t xml:space="preserve"> veya değişik usullerle de ölçülerek tespit edilebilir.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FIKRA RGT: 19.02.2014 RG NO: 28918) (KOD 1) </w:t>
      </w:r>
    </w:p>
    <w:p w:rsidR="009D6EC9" w:rsidRPr="006A0177" w:rsidRDefault="009D6EC9" w:rsidP="00D06FB6">
      <w:pPr>
        <w:pStyle w:val="DzMetin"/>
        <w:rPr>
          <w:rFonts w:ascii="Courier New" w:hAnsi="Courier New" w:cs="Courier New"/>
        </w:rPr>
      </w:pPr>
      <w:r w:rsidRPr="006A0177">
        <w:rPr>
          <w:rFonts w:ascii="Courier New" w:hAnsi="Courier New" w:cs="Courier New"/>
        </w:rPr>
        <w:t>İki yönlü karayolunda geçme sırasında, geçme kuralının mecbur kıldığı şartlar dolayısıyla, bu Yönetmeliğin aynı cins taşıtlar için tayin ettiği hız sınırlarını aşan taşıt sürücülerine 2918 sayılı Kanunun 51 inci maddesine göre işlem yapılmaz.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Çeşitli araç cinslerine göre bu Yönetmeliğin öngörmüş olduğu azami hız sınırlarını, %10 nispetinde aştığı kontroller sırasında tespit edilen sürücülere, Karayolları Trafik Kanununun 51 inci maddesine göre işlem yapılmaz.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Yolun yapım ve bakımından sorumlu kuruluşlar tarafından yol ve trafik durumu dikkate alınarak hız sınırlarının azami haddini belirten trafik işaret levhalarının bulunduğu yerlerde, tayin edilmiş olan hız sınırında seyreden taşıt sürücüleri hakkında da Karayolları Trafik Kanununun 51 inci maddesine göre işlem yapılmaz.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Hız tahdidini belirleyen aksine bir işaret bulunmayan yerleşim birimleri içinden veya civarından geçen </w:t>
      </w:r>
      <w:proofErr w:type="spellStart"/>
      <w:r w:rsidRPr="006A0177">
        <w:rPr>
          <w:rFonts w:ascii="Courier New" w:hAnsi="Courier New" w:cs="Courier New"/>
        </w:rPr>
        <w:t>şehirdışı</w:t>
      </w:r>
      <w:proofErr w:type="spellEnd"/>
      <w:r w:rsidRPr="006A0177">
        <w:rPr>
          <w:rFonts w:ascii="Courier New" w:hAnsi="Courier New" w:cs="Courier New"/>
        </w:rPr>
        <w:t xml:space="preserve"> karayollarının bu kesimlerinde, can ve mal güvenliği açısından, karşıdan karşıya geçişler bir fiziki engelle yasaklanmış veya alt ve üst geçitlerle belirlenmiş ise ve hız yapmak yaya ve taşıt trafiği açısından bir engel teşkil etmiyorsa, taşıt sürücüleri yol ve trafik durumunu dikkate alarak yönetmeliğin kendilerine tayin etmiş olduğu azami hız sınırları içerisinde seyredebilirler.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Hız sınırlarını ölçen cihazların yerini </w:t>
      </w:r>
      <w:proofErr w:type="spellStart"/>
      <w:r w:rsidRPr="006A0177">
        <w:rPr>
          <w:rFonts w:ascii="Courier New" w:hAnsi="Courier New" w:cs="Courier New"/>
        </w:rPr>
        <w:t>tesbit</w:t>
      </w:r>
      <w:proofErr w:type="spellEnd"/>
      <w:r w:rsidRPr="006A0177">
        <w:rPr>
          <w:rFonts w:ascii="Courier New" w:hAnsi="Courier New" w:cs="Courier New"/>
        </w:rPr>
        <w:t xml:space="preserve"> veya sürücüleri ikaz edici her türlü cihazın imal ve ithali ile araçlarda bulundurulması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Hızın Gerekli Şartlara Uygunluğunu Sağlama;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Sürücüler,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Kavşaklara yaklaşırken, dönemeçlere girerken, tepe üstlerine yaklaşırken, dönemeçli yollarda ilerlerken, yaya ve hemzemin geçitlerine, tünellere, dar köprü ve menfezlere yaklaşırken, yapım ve onarım alanlarına girerken, hızlarını azaltmak,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Hızlarını, kullandıkları aracın yük ve teknik özelliğine, görüş, yol, hava ve trafik durumunun getirdiği şartlara uydurmak,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Diğer bir aracı izlerken yukarıdaki fıkrada belirtilen durumları göz önünde tutarak güvenli bir mesafe bırakmak,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 Kol ve grup halinde araç kullananlar önlerinde giden araçları, aracın cinsi itibariyle bu Yönetmeliğin 100 üncü maddesinde </w:t>
      </w:r>
      <w:proofErr w:type="spellStart"/>
      <w:r w:rsidRPr="006A0177">
        <w:rPr>
          <w:rFonts w:ascii="Courier New" w:hAnsi="Courier New" w:cs="Courier New"/>
        </w:rPr>
        <w:t>tesbit</w:t>
      </w:r>
      <w:proofErr w:type="spellEnd"/>
      <w:r w:rsidRPr="006A0177">
        <w:rPr>
          <w:rFonts w:ascii="Courier New" w:hAnsi="Courier New" w:cs="Courier New"/>
        </w:rPr>
        <w:t xml:space="preserve"> edilen yapabilecekleri azami hızlarının yarısı kadar metreden az olmayacak mesafeden takip etmek,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zorundadırlar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 xml:space="preserve">(DEĞİŞİK FIKRA RGT: 19.02.2014 RG NO: 28918) (KOD 1)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Bu madde hükümlerine uymayanlara, Kanunun eylemine uyan 51 veya 52 </w:t>
      </w:r>
      <w:proofErr w:type="spellStart"/>
      <w:r w:rsidRPr="006A0177">
        <w:rPr>
          <w:rFonts w:ascii="Courier New" w:hAnsi="Courier New" w:cs="Courier New"/>
        </w:rPr>
        <w:t>nci</w:t>
      </w:r>
      <w:proofErr w:type="spellEnd"/>
      <w:r w:rsidRPr="006A0177">
        <w:rPr>
          <w:rFonts w:ascii="Courier New" w:hAnsi="Courier New" w:cs="Courier New"/>
        </w:rPr>
        <w:t xml:space="preserve"> maddesine göre işlem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BEŞİNCİ BÖLÜM: Sürücülerin Uyacağı Diğer Kurallar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Dönüşler (Doğrultu Değiştirme)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102 - Aksine bir işaret yoksa dönüş yaparak doğrultu değiştirecek olan araç sürücüleri;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Sağa dönüşlerde;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Dönüş işareti vermeye,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Sağ şeride veya işaretlerle dönüş izni verilen şeride girmeye,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Hızını azaltmaya,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(DEĞİŞİK ALT BENT RGT: 02.11.2000 RG NO: 24213)</w:t>
      </w:r>
    </w:p>
    <w:p w:rsidR="009D6EC9" w:rsidRPr="006A0177" w:rsidRDefault="009D6EC9" w:rsidP="00D06FB6">
      <w:pPr>
        <w:pStyle w:val="DzMetin"/>
        <w:rPr>
          <w:rFonts w:ascii="Courier New" w:hAnsi="Courier New" w:cs="Courier New"/>
        </w:rPr>
      </w:pPr>
      <w:r w:rsidRPr="006A0177">
        <w:rPr>
          <w:rFonts w:ascii="Courier New" w:hAnsi="Courier New" w:cs="Courier New"/>
        </w:rPr>
        <w:t>4) Dar bir kavisle dönmeye,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Dönüş sırasında varsa kurallara uygun olarak karşıya geçen yayalara ve bisiklet yolundaki bisikletlilere geçiş hakkı vermeye,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ALT BENT RGT: 02.11.2000 RG NO: 24213)</w:t>
      </w:r>
    </w:p>
    <w:p w:rsidR="009D6EC9" w:rsidRPr="006A0177" w:rsidRDefault="009D6EC9" w:rsidP="00D06FB6">
      <w:pPr>
        <w:pStyle w:val="DzMetin"/>
        <w:rPr>
          <w:rFonts w:ascii="Courier New" w:hAnsi="Courier New" w:cs="Courier New"/>
        </w:rPr>
      </w:pPr>
      <w:r w:rsidRPr="006A0177">
        <w:rPr>
          <w:rFonts w:ascii="Courier New" w:hAnsi="Courier New" w:cs="Courier New"/>
        </w:rPr>
        <w:t>6) Dönülen karayolunun gidiş şeridine veya gidişe ayrılmış en sağ şeridine girmeye,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Sola dönüşlerde;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Dönüş işareti vermeye,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Çok şeritli yollarda gidişe ayrılan şeritlerden en soldaki şeride, iki şeritli ve iki yönlü karayollarında sağ şeridin soluna yanaşmaya,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Hızını azaltmaya,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Kavşağa geldiğinde varsa kurallara uygun olarak karşıya geçen yayalara geçiş hakkını vermeye,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ALT BENT RGT: 02.11.2000 RG NO: 24213)</w:t>
      </w:r>
    </w:p>
    <w:p w:rsidR="009D6EC9" w:rsidRPr="006A0177" w:rsidRDefault="009D6EC9" w:rsidP="00D06FB6">
      <w:pPr>
        <w:pStyle w:val="DzMetin"/>
        <w:rPr>
          <w:rFonts w:ascii="Courier New" w:hAnsi="Courier New" w:cs="Courier New"/>
        </w:rPr>
      </w:pPr>
      <w:r w:rsidRPr="006A0177">
        <w:rPr>
          <w:rFonts w:ascii="Courier New" w:hAnsi="Courier New" w:cs="Courier New"/>
        </w:rPr>
        <w:t>5) Dönüşe başlamadan sağdan gelen taşıtlara ilk geçiş hakkını vermeye,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Döneceği yolun gidişe ayrılan kısmına girmek üzere, arkadan gelen ve sola dönecek diğer araçları engellememek için dönüşü geniş kavisle yapmaya,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Dönüş sırasında karşı yönden gelen ve emniyetle duramayacak kadar yaklaşmış olan araçların geçmesini beklemeye,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 Döneceği yolun çok şeritli olması halinde en sağ şerit dışındaki uygun bir şeritten kavşağı terk etmeye,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9) Döndüğü yola girdikten sonra en kısa sürede trafiği tehlikeye düşürmeden sağ şeride veya hızının gerektirdiği şeride girmeye,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Dönel kavşaklardaki dönüşlerde;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Dönel kavşaklarda da sağa ve sola dönüş kurallarına aynen uymakla birlikte,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Sola veya geriye dönecek ise orta adaya bitişik şeritten kavşağa girmeye,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Dönel kavşakta geriye dönecek ise orta adaya bitişik şeritte dönüşe geçmeye,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Orta ada etrafında dönerken, kavşak çıkışında bulunan ve uygun mesafede olmayan bir karayoluna veya geçiş yoluna girmek istemesi hali dı</w:t>
      </w:r>
      <w:r w:rsidR="00D06FB6" w:rsidRPr="006A0177">
        <w:rPr>
          <w:rFonts w:ascii="Courier New" w:hAnsi="Courier New" w:cs="Courier New"/>
        </w:rPr>
        <w:t xml:space="preserve">şında, şeridini muhafaza etmeye </w:t>
      </w:r>
      <w:r w:rsidRPr="006A0177">
        <w:rPr>
          <w:rFonts w:ascii="Courier New" w:hAnsi="Courier New" w:cs="Courier New"/>
        </w:rPr>
        <w:t>mecburdurlar.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Dönüş sırasında araç sürücüleri; yaya ve bisikletler için yeşil ışık yanmakta iken; yaya geçidinden ve bisiklet yolundan geçen yoksa veya yayalar uzakta iseler, yayaların ve bisikletlerin geçiş haklarını engellememek şartıyla, dönüşlerine devam edebilirler.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Gidişe ayrılan birden fazla şeridi bulunan yollarda; en sağ veya sol şeride bitişik şerit veya şeritlerden işaretlenmek suretiyle sağa veya sola dönüşlere izin verilebilir.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Geçme Kuralları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103 - Geçmede aşağıdaki kurallar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Sürücüler önlerinde giden bir aracı geçmeleri için;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Arkasından gelen bir başka sürücünün kendisini geçmeye başlamamış olması,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Önünde giden sürücünün bir başka aracı geçme niyetini belirten uyarma işaretini vermemiş bulunması,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 Geçeceği aracın hızıyla geçme esnasındaki kendi hızını da dikkate alarak, iki yönlü yollarda karşıdan gelen trafik </w:t>
      </w:r>
      <w:proofErr w:type="gramStart"/>
      <w:r w:rsidRPr="006A0177">
        <w:rPr>
          <w:rFonts w:ascii="Courier New" w:hAnsi="Courier New" w:cs="Courier New"/>
        </w:rPr>
        <w:t>dahil</w:t>
      </w:r>
      <w:proofErr w:type="gramEnd"/>
      <w:r w:rsidRPr="006A0177">
        <w:rPr>
          <w:rFonts w:ascii="Courier New" w:hAnsi="Courier New" w:cs="Courier New"/>
        </w:rPr>
        <w:t>, yolu kullananların tümü için tehlike veya engel yaratmadan geçmek için kullanacağı şeridin yeteri kadar ilerisinin görüşe açık ve boş olması,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Geçişin, geçilen araçlar için bir güçlük yaratmayacak şekilde ve araçlarının bu geçişe uygun durumda bulunması,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mecburidir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Geçme, geçilecek aracın solundaki şeritten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Geçecek aracın sürücüsü;</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 Geçilecek araç sürücüsünü ses cihazı ile veya kısa ve uzun </w:t>
      </w:r>
      <w:proofErr w:type="spellStart"/>
      <w:r w:rsidRPr="006A0177">
        <w:rPr>
          <w:rFonts w:ascii="Courier New" w:hAnsi="Courier New" w:cs="Courier New"/>
        </w:rPr>
        <w:t>hüzmeli</w:t>
      </w:r>
      <w:proofErr w:type="spellEnd"/>
      <w:r w:rsidRPr="006A0177">
        <w:rPr>
          <w:rFonts w:ascii="Courier New" w:hAnsi="Courier New" w:cs="Courier New"/>
        </w:rPr>
        <w:t xml:space="preserve"> farlarını </w:t>
      </w:r>
      <w:proofErr w:type="spellStart"/>
      <w:r w:rsidRPr="006A0177">
        <w:rPr>
          <w:rFonts w:ascii="Courier New" w:hAnsi="Courier New" w:cs="Courier New"/>
        </w:rPr>
        <w:t>ardarda</w:t>
      </w:r>
      <w:proofErr w:type="spellEnd"/>
      <w:r w:rsidRPr="006A0177">
        <w:rPr>
          <w:rFonts w:ascii="Courier New" w:hAnsi="Courier New" w:cs="Courier New"/>
        </w:rPr>
        <w:t xml:space="preserve"> yakarak uyarmaya,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Sol dönüş lambası ile işaret vermeye,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Geçilecek araca takip mesafesi kadar önceden sol şeride yerleşmeye,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Geçilen araç, geriyi görme aynasından görülünceye kadar geçiş şeridinde ilerlemeye,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Sağa dönüş lambası ile işaret vererek sağ şeride girmekle geçişini tamamlamaya,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mecburdur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Araçların sağından veya banketten yararlanmak suretiyle geçmek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Ancak, herhangi bir araç sola dönüş işareti vererek yavaşlamakta veya trafik mecburiyeti nedeniyle beklemekte ise, bunların veya yolun ortasından giden tramvaylar ile görev icabı yolun solunda bulunan geçiş üstünlüğüne sahip araçların sağındaki şeritten geçilebilir.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Tramvay hatları müsait olmadığı takdirde, harekette olsun veya olmasın bir tramvayın sol yanından geçilemez ve bu yanda devamlı araç sürülemez.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Gidişe ayrılmış yol bölümlerinde, şerit değiştirmemek şartı ile bir şeritteki taşıtların diğer şeritteki taşıtlardan hızlı gitmesi geçme sayılmaz.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Geçmenin Yasak Olduğu Yerler;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104 - Sürücülerin;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Geçmenin herhangi bir trafik işareti ile yasaklandığı yerlerde,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Görüş yetersizliği olan tepe üstü ve dönemeçlerde,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Yaya ve okul geçitlerine yaklaşırken,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Kavşaklarda, demiryolu geçitlerinde ve buralara yaklaşırken,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 Gidiş ve geliş için birer şeridi bulunan iki yönlü trafiğin kullanıldığı köprü ve tünellerde,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önlerindeki</w:t>
      </w:r>
      <w:proofErr w:type="gramEnd"/>
      <w:r w:rsidRPr="006A0177">
        <w:rPr>
          <w:rFonts w:ascii="Courier New" w:hAnsi="Courier New" w:cs="Courier New"/>
        </w:rPr>
        <w:t xml:space="preserve"> bir aracı geçmeleri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Geçilen Araç Sürücüsünün Uyacağı Kurallar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105 - Geçilen araç sürücüleri;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Duyulur veya görülür bir geçiş işareti alınca trafiğin iki yönlü kullanıldığı karayollarında taşıt yolunun sağ kenarına yakın gitmek, dörtten fazla şeritli veya bölünmüş karayollarında bulunduğu şeridi izlemek ve hızını arttırmamak,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Dar taşıt yolları ile trafiğin yoğun olduğu karayollarında yavaş gitme nedeni ile kendilerini geçmek için izleyen araçların kolayca ve güvenli geçmelerini sağlamak için araçlarını elverdiği oranda sağ kenara almak, yavaşlamak, gerekiyorsa durmak,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Geçiş üstünlüğü bulunan bir aracın duyulur veya görülür işaretini alınca, bu araçların kolayca ilerlemelerini sağlamak için taşıt yolu üzerinde yer açmak, gerekiyorsa durmak,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zorundadırlar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Kurallara uygun olarak, geçiş yapmak isteyenlere yol vermemek, geçilmekte olan bir başka aracı geçmeye veya sola dönmeye kalkışmak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Gelen Trafikle Karşılaşmada Geçiş Kolaylığı Sağlama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106 - Araç sürücüleri;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İki yönlü trafiğin kullanıldığı yollarda; karşı yönden gelen araçların hareketini zorlaştıran bir durum varsa, geçişi kolaylaştırmak için yer ayırmak, aracını sağ kenara yanaştırmak, gerekli hallerde sağa yanaşıp durmak,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 Fazla eğimli yollarda karşılaşma hallerinde; çıkan araç için geçiş güç veya mümkün değilse, güvenli geçişi sağlamak üzere, inen araçlar, varsa önceden sığınma cebine girmek, sığınma cebi yoksa sağ kenara yanaşıp durmak, çıkan araç için manevra </w:t>
      </w:r>
      <w:proofErr w:type="gramStart"/>
      <w:r w:rsidRPr="006A0177">
        <w:rPr>
          <w:rFonts w:ascii="Courier New" w:hAnsi="Courier New" w:cs="Courier New"/>
        </w:rPr>
        <w:t>imkanı</w:t>
      </w:r>
      <w:proofErr w:type="gramEnd"/>
      <w:r w:rsidRPr="006A0177">
        <w:rPr>
          <w:rFonts w:ascii="Courier New" w:hAnsi="Courier New" w:cs="Courier New"/>
        </w:rPr>
        <w:t xml:space="preserve"> bulunmadığının açıkça anlaşılması hallerinde de geri gitmek,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c) Taşıt yolunun dar olduğu yerlerde aksini gösteren bir trafik işareti </w:t>
      </w:r>
      <w:proofErr w:type="gramStart"/>
      <w:r w:rsidRPr="006A0177">
        <w:rPr>
          <w:rFonts w:ascii="Courier New" w:hAnsi="Courier New" w:cs="Courier New"/>
        </w:rPr>
        <w:t>yoksa;</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Motorsuz araçları sürenler motorlu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Otomobil, minibüs, kamyonet, otobüs, kamyon, arazi taşıtı, lastik tekerlekli traktör, iş makinelerini sürenler yazılış sırasına göre kendisinden öncekilere,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geçiş</w:t>
      </w:r>
      <w:proofErr w:type="gramEnd"/>
      <w:r w:rsidRPr="006A0177">
        <w:rPr>
          <w:rFonts w:ascii="Courier New" w:hAnsi="Courier New" w:cs="Courier New"/>
        </w:rPr>
        <w:t xml:space="preserve"> hakkı vermek suretiyle geçiş kolaylığı sağlamak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Sürücülerin eğimli bir yolda, motorun çalışmasını durdurup, vitesi boşa alarak araç sürmeleri yasaktır. İniş eğilimli yollar, çıkışta kullanılacak vitesle inilmelidir.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 Arasındaki Mesafe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107 - Sürücüler, önlerinde giden araçları güvenli ve gerekli bir mesafeden takip etmek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mesafe, kendi araçlarının kilometre cinsinden saatteki hızının en az yarısı kadar metredir.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Takip mesafesi, takip eden aracın 2 saniyede kat edeceği yol uzunluğu kadar da olabilir.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Kol veya grup halinde (konvoy şeklinde) araç kullananlarda araçları arasında, kendilerini sollayıp geçmek isteyen araçların gerektiğinde güvenle girebilecekleri kadar açıklıklar bulundurmak zorundadırlar. Bu açıklıklar, kol veya gruba </w:t>
      </w:r>
      <w:proofErr w:type="gramStart"/>
      <w:r w:rsidRPr="006A0177">
        <w:rPr>
          <w:rFonts w:ascii="Courier New" w:hAnsi="Courier New" w:cs="Courier New"/>
        </w:rPr>
        <w:t>dahil</w:t>
      </w:r>
      <w:proofErr w:type="gramEnd"/>
      <w:r w:rsidRPr="006A0177">
        <w:rPr>
          <w:rFonts w:ascii="Courier New" w:hAnsi="Courier New" w:cs="Courier New"/>
        </w:rPr>
        <w:t xml:space="preserve"> araçların azami hızlarına göre takip mesafesinden az olmayacaktır.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Tehlikeli madde taşıyan araç sürücüleri, yerleşim birimleri dışındaki karayollarında diğer araçları, en az 50 metre mesafeden takip etmek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Yavaş Sürme ve Yavaşlama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108 - Araç sürücülerinin;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a) Araçlarını zorunlu bir neden olmadıkça, diğer araçların ilerleyişine engel olacak şekilde yavaş sürmeleri,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Belirlenen hız sınırlarının çok altında ve trafiğin akışına engel olacak şekilde sürmeleri,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Güvenlik nedeni veya verilen herhangi bir talimata uyulması dışında, başkalarını rahatsız edecek veya tehlikeye sokacak şekilde gereksiz ve ani yavaşlamaları,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yasaktır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Kavşaklarda Geçiş Hakkı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109 - (DEĞİŞİK MADDE RGT: 02.11.2000 RG NO: 24213)</w:t>
      </w:r>
    </w:p>
    <w:p w:rsidR="009D6EC9" w:rsidRPr="006A0177" w:rsidRDefault="009D6EC9" w:rsidP="00D06FB6">
      <w:pPr>
        <w:pStyle w:val="DzMetin"/>
        <w:rPr>
          <w:rFonts w:ascii="Courier New" w:hAnsi="Courier New" w:cs="Courier New"/>
        </w:rPr>
      </w:pPr>
      <w:r w:rsidRPr="006A0177">
        <w:rPr>
          <w:rFonts w:ascii="Courier New" w:hAnsi="Courier New" w:cs="Courier New"/>
        </w:rPr>
        <w:t>Kavşaklarda aşağıdaki kurallar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 Kavşağa yaklaşan sürücüler, kavşaktaki şartlara uyacak şekilde yavaşlamak, dikkatli olmak, geçiş hakkı olan araçların önce geçmesine </w:t>
      </w:r>
      <w:proofErr w:type="gramStart"/>
      <w:r w:rsidRPr="006A0177">
        <w:rPr>
          <w:rFonts w:ascii="Courier New" w:hAnsi="Courier New" w:cs="Courier New"/>
        </w:rPr>
        <w:t>imkan</w:t>
      </w:r>
      <w:proofErr w:type="gramEnd"/>
      <w:r w:rsidRPr="006A0177">
        <w:rPr>
          <w:rFonts w:ascii="Courier New" w:hAnsi="Courier New" w:cs="Courier New"/>
        </w:rPr>
        <w:t xml:space="preserve"> vermek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Trafik zabıtası veya trafik işaret levhası veya ışıklı işaret cihazları bulunmayan kavşaklarda;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Bütün sürücüler geçiş üstünlüğüne sahip olan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Bütün sürücüler doğru geçmekte olan tramvaylara,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Doğru geçen tramvay hattı bulunan karayoluna çıkan sürücüler bu yoldan gelen, geçen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Bölünmüş yola çıkan sürücüler bu yoldan geçen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Tali yoldan ana yola çıkan sürücüler, ana yoldan gelen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Dönel kavşağa gelen sürücüler, dönel kavşak içindeki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Bir iz veya mülkten çıkan sürücüler, karayolundan gelen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 Dönüş yapan sürücüler, doğru geçmekte olan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Kavşak kollarının trafik yoğunluğu bakımından farklı oldukları işaretlerle belirlenmemiş ise;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Motorsuz araç sürücüleri, motorlu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Lastik tekerlekli traktör ile iş makinesi sürücüleri, diğer motorlu araçlara,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Motorlu araçlardan soldaki, sağdan gelen araca,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Dönüş yapan sürücüler, kurallara uygun olarak geçiş yapan yayalara, varsa bisiklet yolundaki bisikletlilere,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Kavşağa gelen sürücüler kavşak giriş ve çıkışlarından kurallara uygun olarak karşıya geçen veya geçmek üzere olan yayalara,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Geçiş hakkını vermek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 Işıklı trafik işaretleri izin verse bile trafik akımı, kendisini kavşak içinde durmaya zorlayacak veya diğer doğrultudaki trafiğin geçişine engel olacak ise, sürücülerin kavşağa girmeleri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f) Görevli kişi veya ışıklı trafik işareti ile yönetilen kavşaklarda, sürücüler kavşağı en kısa zamanda geçmek zorundadırlar. Sürücülerin gereksiz olarak yavaşlamaları, durmaları, araçtan inmeleri, yolcu indirmeleri ve bindirmeleri veya araçlarının motorlarını durdurmaları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 Aksine bir trafik işareti olmadıkça, bütün kavşaklarda araçlar, ray üzerinde hareket eden taşıtlara geçiş hakkını vermek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İndirme, Bindirme ve Kapıların Açılması Kuralları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110 - Aksine bir işaret bulunmadıkça;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Araç sürücüleri araçlarını, gidiş yönlerine göre yolun en sağ kenarında durdurarak, yolcularını sağ taraftan indirmek ve bindirmek, yolcular da araçların sağ tarafından inmek ve binmek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Karayolunu kullananlar için bir tehlike ve engel teşkil etmeyeceğinden emin olunmadıkça;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Araç durmadan kapı açmak,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Kapıların kapanmasını beklemeden hareket etmek,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Durakladıktan sonra aracın sağını kontrol etmeden kapı açmak ve kontrolsüz inip binmek,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Taşıt yolu üzerinde araçların sol kapılarından yolcu indirip bindirmek,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ALTINCI BÖLÜM: Durma, Duraklama ve </w:t>
      </w:r>
      <w:proofErr w:type="spellStart"/>
      <w:r w:rsidRPr="006A0177">
        <w:rPr>
          <w:rFonts w:ascii="Courier New" w:hAnsi="Courier New" w:cs="Courier New"/>
        </w:rPr>
        <w:t>Parketme</w:t>
      </w:r>
      <w:proofErr w:type="spellEnd"/>
      <w:r w:rsidRPr="006A0177">
        <w:rPr>
          <w:rFonts w:ascii="Courier New" w:hAnsi="Courier New" w:cs="Courier New"/>
        </w:rPr>
        <w:t xml:space="preserve"> Kuralları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Durma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111 - Araçların; görevli kişilerce, verilen dur emrinde, sesli, işaretli dur emrinde veya kırmızı ışıklı, işaret levhalarına uyularak veya önündeki araçların durması ve arıza halleri gibi her türlü trafik mecburiyeti nedeni ile durdurulması halleri '</w:t>
      </w:r>
      <w:proofErr w:type="spellStart"/>
      <w:r w:rsidRPr="006A0177">
        <w:rPr>
          <w:rFonts w:ascii="Courier New" w:hAnsi="Courier New" w:cs="Courier New"/>
        </w:rPr>
        <w:t>Durma'dır</w:t>
      </w:r>
      <w:proofErr w:type="spell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Duraklama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112 - Durma halleri dışında yolcu indirip bindirmek, yük yüklemek veya boşaltmak veya beklemek amacı ile araçların kısa süreler içinde durdurulması 'Duraklama' </w:t>
      </w:r>
      <w:proofErr w:type="spellStart"/>
      <w:proofErr w:type="gramStart"/>
      <w:r w:rsidRPr="006A0177">
        <w:rPr>
          <w:rFonts w:ascii="Courier New" w:hAnsi="Courier New" w:cs="Courier New"/>
        </w:rPr>
        <w:t>dır</w:t>
      </w:r>
      <w:proofErr w:type="spellEnd"/>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Duraklama, bekleme amacı ile yapılırsa, bunun süresi en çok 5 dakikadır.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sürenin geçirilmesi park etme sayılır.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Duraklamanın Yasak Olduğu Yerler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113 - Taşıt yolu üzerinde;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a) Duraklamanın yasaklandığının bir trafik işareti ile belirtilmiş olduğu yerlerde,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Sol şeritte, (raylı sistemin bulunduğu yollar hariç),</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Yaya ve okul geçitleri ile diğer geçitlerde,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Kavşaklar, tüneller, köprüler ve bağlantı yollarında ve buralara, yerleşim birimleri içinde 5 metre ve yerleşim birimleri dışında 100 metre mesafede,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 Görüşün yeterli olmadığı tepe üstlerine yakın yerlerde ve dönemeçlerde,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f) Otobüs, tramvay ve taksi duraklarında (duraklamaya izin verilen taşıtın dışındakiler için),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 Duraklayan veya park edilen araçların yol tarafındaki yanında,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 İşaret levhalarına, yaklaşım yönünde ve park izni verilen yerler dışında; yerleşim birimi içinde 15 metre ve yerleşim birimi dışında 100 metre mesafede,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ı) Zorunlu haller dışında yerleşim yerleri dışındaki karayollarında, taşıt yolu üzerinde,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duraklamak</w:t>
      </w:r>
      <w:proofErr w:type="gramEnd"/>
      <w:r w:rsidRPr="006A0177">
        <w:rPr>
          <w:rFonts w:ascii="Courier New" w:hAnsi="Courier New" w:cs="Courier New"/>
        </w:rPr>
        <w:t xml:space="preserve">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Parketme</w:t>
      </w:r>
      <w:proofErr w:type="spell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114 - </w:t>
      </w:r>
      <w:proofErr w:type="spellStart"/>
      <w:r w:rsidRPr="006A0177">
        <w:rPr>
          <w:rFonts w:ascii="Courier New" w:hAnsi="Courier New" w:cs="Courier New"/>
        </w:rPr>
        <w:t>Parketme</w:t>
      </w:r>
      <w:proofErr w:type="spellEnd"/>
      <w:r w:rsidRPr="006A0177">
        <w:rPr>
          <w:rFonts w:ascii="Courier New" w:hAnsi="Courier New" w:cs="Courier New"/>
        </w:rPr>
        <w:t xml:space="preserve"> araçların durma ve duraklama halleri dışında, genelde uzun süreli olarak bekletilmek üzere bırakılmasıdır.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Aracın çalışır durumda olması veya içinde insan bulunması </w:t>
      </w:r>
      <w:proofErr w:type="spellStart"/>
      <w:r w:rsidRPr="006A0177">
        <w:rPr>
          <w:rFonts w:ascii="Courier New" w:hAnsi="Courier New" w:cs="Courier New"/>
        </w:rPr>
        <w:t>parketme</w:t>
      </w:r>
      <w:proofErr w:type="spellEnd"/>
      <w:r w:rsidRPr="006A0177">
        <w:rPr>
          <w:rFonts w:ascii="Courier New" w:hAnsi="Courier New" w:cs="Courier New"/>
        </w:rPr>
        <w:t xml:space="preserve"> amacını değiştirmez.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Parketmenin</w:t>
      </w:r>
      <w:proofErr w:type="spellEnd"/>
      <w:r w:rsidRPr="006A0177">
        <w:rPr>
          <w:rFonts w:ascii="Courier New" w:hAnsi="Courier New" w:cs="Courier New"/>
        </w:rPr>
        <w:t xml:space="preserve"> Yasak Olduğu Yer ve Haller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115 - Araçların, aşağıda gösterilen yerlerde ve hallerde taşıt yolu üzerinde </w:t>
      </w:r>
      <w:proofErr w:type="spellStart"/>
      <w:r w:rsidRPr="006A0177">
        <w:rPr>
          <w:rFonts w:ascii="Courier New" w:hAnsi="Courier New" w:cs="Courier New"/>
        </w:rPr>
        <w:t>parkedilmesi</w:t>
      </w:r>
      <w:proofErr w:type="spellEnd"/>
      <w:r w:rsidRPr="006A0177">
        <w:rPr>
          <w:rFonts w:ascii="Courier New" w:hAnsi="Courier New" w:cs="Courier New"/>
        </w:rPr>
        <w:t xml:space="preserve">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A) </w:t>
      </w:r>
      <w:proofErr w:type="spellStart"/>
      <w:r w:rsidRPr="006A0177">
        <w:rPr>
          <w:rFonts w:ascii="Courier New" w:hAnsi="Courier New" w:cs="Courier New"/>
        </w:rPr>
        <w:t>Parketmenin</w:t>
      </w:r>
      <w:proofErr w:type="spellEnd"/>
      <w:r w:rsidRPr="006A0177">
        <w:rPr>
          <w:rFonts w:ascii="Courier New" w:hAnsi="Courier New" w:cs="Courier New"/>
        </w:rPr>
        <w:t xml:space="preserve"> yasak olduğu yerler;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Duraklamanın yasak olduğu yerlerde,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 </w:t>
      </w:r>
      <w:proofErr w:type="spellStart"/>
      <w:r w:rsidRPr="006A0177">
        <w:rPr>
          <w:rFonts w:ascii="Courier New" w:hAnsi="Courier New" w:cs="Courier New"/>
        </w:rPr>
        <w:t>Parketmenin</w:t>
      </w:r>
      <w:proofErr w:type="spellEnd"/>
      <w:r w:rsidRPr="006A0177">
        <w:rPr>
          <w:rFonts w:ascii="Courier New" w:hAnsi="Courier New" w:cs="Courier New"/>
        </w:rPr>
        <w:t xml:space="preserve"> trafik işareti ile yasaklandığı yerlerde,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Geçiş yolları önünde ve üzerinde,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Belirlenmiş yangın musluklarına her iki yönden 5 metrelik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Kamu hizmeti yapan yolcu taşıtlarının duraklarını belirten levhalara her iki yönden 15 metre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Üç veya daha fazla taşıt yolu olan karayolunda ortadaki taşıt yolunda ve üç veya daha fazla şeritli yollarda, aksine bir işaret bulunmadıkça gidiş yönüne ayrılmış en sağ şerit dışındaki şeritlerde,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7) Kurallara uygun olarak </w:t>
      </w:r>
      <w:proofErr w:type="spellStart"/>
      <w:r w:rsidRPr="006A0177">
        <w:rPr>
          <w:rFonts w:ascii="Courier New" w:hAnsi="Courier New" w:cs="Courier New"/>
        </w:rPr>
        <w:t>parketmiş</w:t>
      </w:r>
      <w:proofErr w:type="spellEnd"/>
      <w:r w:rsidRPr="006A0177">
        <w:rPr>
          <w:rFonts w:ascii="Courier New" w:hAnsi="Courier New" w:cs="Courier New"/>
        </w:rPr>
        <w:t xml:space="preserve"> araçların çıkışına engel olacak şekil ve yerlerde,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 Geçiş üstünlüğü olan araçların gidiş ve çıkışlarının yapıldığı yerleri belirten işaret levhalarına 15 metrelik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9) Kamunun faydalandığı;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Herkesin araçları ile girip çıkabildiği park, bahçe, garaj, sinema ve benzeri her çeşit tesisin,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Fabrika, atölye, iş hanı ve benzeri işyerlerinin,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Okul, hastane ve benzerlerinin,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giriş</w:t>
      </w:r>
      <w:proofErr w:type="gramEnd"/>
      <w:r w:rsidRPr="006A0177">
        <w:rPr>
          <w:rFonts w:ascii="Courier New" w:hAnsi="Courier New" w:cs="Courier New"/>
        </w:rPr>
        <w:t xml:space="preserve"> çıkış kapılarının her iki yönünden 5 metrelik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10) Park için yer ayrılmamış veya trafik işaretleri ile belirlenmemiş alt ve üst geçitler ile köprüler üzerinde veya bunlara 10 metrelik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11) Belirli kişi, kurum ve kuruluşlara ait araçlara trafik komisyonları kararları ile ayrılmış ve bir işaretle belirlenmiş bulunan park yerlerinde (izin verilen araçlar hariç),</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12) Yayaların geçişine engel olmayacak şekilde ayrılmış, işaretlerle belirlenmiş ve il ve ilçe trafik komisyonunca karara bağlanmış olmak şartıyla, geniş ve uygun durumdaki yaya yollarında bulunan park yerleri dışındaki yaya yollarında,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13) Mecburi haller dışında yerleşim yerleri dışındaki karayollarında, taşıt yolu üzerinde.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ALT BENT RGT: 18.05.2007 RG NO: 26526)</w:t>
      </w:r>
    </w:p>
    <w:p w:rsidR="009D6EC9" w:rsidRPr="006A0177" w:rsidRDefault="009D6EC9" w:rsidP="00D06FB6">
      <w:pPr>
        <w:pStyle w:val="DzMetin"/>
        <w:rPr>
          <w:rFonts w:ascii="Courier New" w:hAnsi="Courier New" w:cs="Courier New"/>
        </w:rPr>
      </w:pPr>
      <w:r w:rsidRPr="006A0177">
        <w:rPr>
          <w:rFonts w:ascii="Courier New" w:hAnsi="Courier New" w:cs="Courier New"/>
        </w:rPr>
        <w:t>14) (DEĞİŞİK İBARE RGT: 17.04.2015 RG NO: 29329) (KOD 1) Engellilerin araçları için ayrılmış park yerlerinde,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 </w:t>
      </w:r>
      <w:proofErr w:type="spellStart"/>
      <w:r w:rsidRPr="006A0177">
        <w:rPr>
          <w:rFonts w:ascii="Courier New" w:hAnsi="Courier New" w:cs="Courier New"/>
        </w:rPr>
        <w:t>Parketmenin</w:t>
      </w:r>
      <w:proofErr w:type="spellEnd"/>
      <w:r w:rsidRPr="006A0177">
        <w:rPr>
          <w:rFonts w:ascii="Courier New" w:hAnsi="Courier New" w:cs="Courier New"/>
        </w:rPr>
        <w:t xml:space="preserve"> yasak olduğu haller;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 İşaret levhalarında gösterilen </w:t>
      </w:r>
      <w:proofErr w:type="spellStart"/>
      <w:r w:rsidRPr="006A0177">
        <w:rPr>
          <w:rFonts w:ascii="Courier New" w:hAnsi="Courier New" w:cs="Courier New"/>
        </w:rPr>
        <w:t>parketme</w:t>
      </w:r>
      <w:proofErr w:type="spellEnd"/>
      <w:r w:rsidRPr="006A0177">
        <w:rPr>
          <w:rFonts w:ascii="Courier New" w:hAnsi="Courier New" w:cs="Courier New"/>
        </w:rPr>
        <w:t xml:space="preserve"> süresi veya zamanı dışında,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 </w:t>
      </w:r>
      <w:proofErr w:type="spellStart"/>
      <w:r w:rsidRPr="006A0177">
        <w:rPr>
          <w:rFonts w:ascii="Courier New" w:hAnsi="Courier New" w:cs="Courier New"/>
        </w:rPr>
        <w:t>Parketme</w:t>
      </w:r>
      <w:proofErr w:type="spellEnd"/>
      <w:r w:rsidRPr="006A0177">
        <w:rPr>
          <w:rFonts w:ascii="Courier New" w:hAnsi="Courier New" w:cs="Courier New"/>
        </w:rPr>
        <w:t xml:space="preserve"> için ayrılmış olan yerlerde belirlenmiş şekle aykırı olarak veya süre dışında,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3) Belirli süreler için ücret ödenerek </w:t>
      </w:r>
      <w:proofErr w:type="spellStart"/>
      <w:r w:rsidRPr="006A0177">
        <w:rPr>
          <w:rFonts w:ascii="Courier New" w:hAnsi="Courier New" w:cs="Courier New"/>
        </w:rPr>
        <w:t>parketme</w:t>
      </w:r>
      <w:proofErr w:type="spellEnd"/>
      <w:r w:rsidRPr="006A0177">
        <w:rPr>
          <w:rFonts w:ascii="Courier New" w:hAnsi="Courier New" w:cs="Courier New"/>
        </w:rPr>
        <w:t xml:space="preserve"> izni verilen ve bu amaçla özel cihaz bulunduran yerlerde ücret ödemeden </w:t>
      </w:r>
      <w:proofErr w:type="spellStart"/>
      <w:r w:rsidRPr="006A0177">
        <w:rPr>
          <w:rFonts w:ascii="Courier New" w:hAnsi="Courier New" w:cs="Courier New"/>
        </w:rPr>
        <w:t>parketme</w:t>
      </w:r>
      <w:proofErr w:type="spellEnd"/>
      <w:r w:rsidRPr="006A0177">
        <w:rPr>
          <w:rFonts w:ascii="Courier New" w:hAnsi="Courier New" w:cs="Courier New"/>
        </w:rPr>
        <w:t xml:space="preserve"> halinde veya süresi dışında.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Yerleşim Birimleri Dışında, Arızi Hallerde Durma ve </w:t>
      </w:r>
      <w:proofErr w:type="spellStart"/>
      <w:r w:rsidRPr="006A0177">
        <w:rPr>
          <w:rFonts w:ascii="Courier New" w:hAnsi="Courier New" w:cs="Courier New"/>
        </w:rPr>
        <w:t>Parketmede</w:t>
      </w:r>
      <w:proofErr w:type="spellEnd"/>
      <w:r w:rsidRPr="006A0177">
        <w:rPr>
          <w:rFonts w:ascii="Courier New" w:hAnsi="Courier New" w:cs="Courier New"/>
        </w:rPr>
        <w:t xml:space="preserve"> Alınacak Tedbirler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116 - Teknik arıza, kayma, yolda ani olarak meydana gelen bir bozukluk veya heyelan, yükün kayması ve düşmesi ve benzeri gibi mecburi hallerin yerleşim birimleri dışındaki karayolunda taşıt yolu üzerinde meydana geldiği takdirde, araç sürücüleri, bütün </w:t>
      </w:r>
      <w:proofErr w:type="gramStart"/>
      <w:r w:rsidRPr="006A0177">
        <w:rPr>
          <w:rFonts w:ascii="Courier New" w:hAnsi="Courier New" w:cs="Courier New"/>
        </w:rPr>
        <w:t>imkanları</w:t>
      </w:r>
      <w:proofErr w:type="gramEnd"/>
      <w:r w:rsidRPr="006A0177">
        <w:rPr>
          <w:rFonts w:ascii="Courier New" w:hAnsi="Courier New" w:cs="Courier New"/>
        </w:rPr>
        <w:t xml:space="preserve"> elverdiği ölçüde kullanarak hareket ettirme, itme ve benzeri şekil ve surette, araçlarını karayolu dışına, bu mümkün olmaz ise, bankette, bu da mümkün </w:t>
      </w:r>
      <w:r w:rsidRPr="006A0177">
        <w:rPr>
          <w:rFonts w:ascii="Courier New" w:hAnsi="Courier New" w:cs="Courier New"/>
        </w:rPr>
        <w:lastRenderedPageBreak/>
        <w:t>değilse taşıt yolunun en sağına almak ve her durumda yol, hava ve trafik şartları ile gece ve gündüz olmasına göre, gerekli güvenlik ve uyarı tedbirlerini derhal alıp uygulamakla yükümlüdürler.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Duraklamada Alınacak Önlemler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117 - Duraklamalarda;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Duraklama için en uygun yerin seçilmesi, bulunulan şeritte en az yer işgal edilmesi, varsa banketlerden yararlanılması,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Duraklama amacı uzun süre beklemeyi gerektiriyorsa, motorun durdurulması, uygun vitese takılması, el freni ile tespit edilmesi, gerekli hallerde park ışıklarının yakılması, yolun eğimi gerektiriyorsa, uygun tekerleklere uygun yönde takoz konulması,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Diğer araçların geçişini ve yayaların yürümesini zorlaştırmayacak, yüklerin boşaltılması veya yüklenmesi sırasında başkalarına zarar vermeyecek, karayolu yapısını bozmayacak ve kirletmeyecek şekilde tedbirler alınması,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mecburidir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Parketmede</w:t>
      </w:r>
      <w:proofErr w:type="spellEnd"/>
      <w:r w:rsidRPr="006A0177">
        <w:rPr>
          <w:rFonts w:ascii="Courier New" w:hAnsi="Courier New" w:cs="Courier New"/>
        </w:rPr>
        <w:t xml:space="preserve"> Alınacak Tedbirler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118 - Araçların </w:t>
      </w:r>
      <w:proofErr w:type="spellStart"/>
      <w:r w:rsidRPr="006A0177">
        <w:rPr>
          <w:rFonts w:ascii="Courier New" w:hAnsi="Courier New" w:cs="Courier New"/>
        </w:rPr>
        <w:t>parkedilmesinde</w:t>
      </w:r>
      <w:proofErr w:type="spellEnd"/>
      <w:r w:rsidRPr="006A0177">
        <w:rPr>
          <w:rFonts w:ascii="Courier New" w:hAnsi="Courier New" w:cs="Courier New"/>
        </w:rPr>
        <w:t xml:space="preserve"> aşağıdaki esaslar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El freni ile tespit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Motor durdurulur, eğimli yollarda inişte geri, yokuşta birinci vitese takılır ve ön tekerlekler sağa çevrilir.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Eğimli yoldaki araç; kamyon, çekici veya otobüs ise, her iki arka tekerleğinin, ayrıca römorkların ve birden fazla ise, her bir römorkun arka tekerleklerinin inişte ön, çıkışta arka taraflarına niteliklere uygun takoz konulur.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Aracın terk edilmesi halinde; camlar kapatılarak, kapılar kilitlenir.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spellStart"/>
      <w:r w:rsidRPr="006A0177">
        <w:rPr>
          <w:rFonts w:ascii="Courier New" w:hAnsi="Courier New" w:cs="Courier New"/>
        </w:rPr>
        <w:t>Parketme</w:t>
      </w:r>
      <w:proofErr w:type="spellEnd"/>
      <w:r w:rsidRPr="006A0177">
        <w:rPr>
          <w:rFonts w:ascii="Courier New" w:hAnsi="Courier New" w:cs="Courier New"/>
        </w:rPr>
        <w:t xml:space="preserve"> Yasaklarına Uymayan Araçlardan Hangilerinin Kaldırılacağı ve Kaldırmaya Yetkililer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119 - Yasaklanmış yerlerde ve hallerde </w:t>
      </w:r>
      <w:proofErr w:type="spellStart"/>
      <w:r w:rsidRPr="006A0177">
        <w:rPr>
          <w:rFonts w:ascii="Courier New" w:hAnsi="Courier New" w:cs="Courier New"/>
        </w:rPr>
        <w:t>parkedilen</w:t>
      </w:r>
      <w:proofErr w:type="spellEnd"/>
      <w:r w:rsidRPr="006A0177">
        <w:rPr>
          <w:rFonts w:ascii="Courier New" w:hAnsi="Courier New" w:cs="Courier New"/>
        </w:rPr>
        <w:t xml:space="preserve"> araçlardan aşağıda sayılan yerlerde </w:t>
      </w:r>
      <w:proofErr w:type="spellStart"/>
      <w:r w:rsidRPr="006A0177">
        <w:rPr>
          <w:rFonts w:ascii="Courier New" w:hAnsi="Courier New" w:cs="Courier New"/>
        </w:rPr>
        <w:t>parketmiş</w:t>
      </w:r>
      <w:proofErr w:type="spellEnd"/>
      <w:r w:rsidRPr="006A0177">
        <w:rPr>
          <w:rFonts w:ascii="Courier New" w:hAnsi="Courier New" w:cs="Courier New"/>
        </w:rPr>
        <w:t xml:space="preserve"> olanlar esas ve usullerine uyularak yetkililerce kaldırılır.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Duraklamanın yasak olduğu yerlerde,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Geçiş yolları önünde ve üzerinde,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Belirlenmiş yangın musluklarına her iki yönden 5 metrelik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(DEĞİŞİK BENT RGT: 09.09.1997 RG NO: 23105)</w:t>
      </w:r>
    </w:p>
    <w:p w:rsidR="009D6EC9" w:rsidRPr="006A0177" w:rsidRDefault="009D6EC9" w:rsidP="00D06FB6">
      <w:pPr>
        <w:pStyle w:val="DzMetin"/>
        <w:rPr>
          <w:rFonts w:ascii="Courier New" w:hAnsi="Courier New" w:cs="Courier New"/>
        </w:rPr>
      </w:pPr>
      <w:r w:rsidRPr="006A0177">
        <w:rPr>
          <w:rFonts w:ascii="Courier New" w:hAnsi="Courier New" w:cs="Courier New"/>
        </w:rPr>
        <w:t>d) Kamu hizmeti yapan yolcu taşıtlarının duraklarını belirten işaret levhalarına 15 metrelik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e) Üç veya daha fazla ayrı taşıt yolu olan karayolunda ortadaki taşıt yolunda ve üç veya daha fazla şeritli yollarda aksine bir düzenleme veya işaretleme yapılmadıkça sağ şerit dışındaki şeritlerde,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(DEĞİŞİK BENT RGT: 02.11.2000 RG NO: 24213)</w:t>
      </w:r>
    </w:p>
    <w:p w:rsidR="009D6EC9" w:rsidRPr="006A0177" w:rsidRDefault="009D6EC9" w:rsidP="00D06FB6">
      <w:pPr>
        <w:pStyle w:val="DzMetin"/>
        <w:rPr>
          <w:rFonts w:ascii="Courier New" w:hAnsi="Courier New" w:cs="Courier New"/>
        </w:rPr>
      </w:pPr>
      <w:r w:rsidRPr="006A0177">
        <w:rPr>
          <w:rFonts w:ascii="Courier New" w:hAnsi="Courier New" w:cs="Courier New"/>
        </w:rPr>
        <w:t>f) Kurallara uygun şekilde park etmiş araçların çıkmasına engel olacak yerlerde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(EKLENMİŞ BENT RGT: 09.09.1997 RG NO: 23105)</w:t>
      </w:r>
    </w:p>
    <w:p w:rsidR="009D6EC9" w:rsidRPr="006A0177" w:rsidRDefault="009D6EC9" w:rsidP="00D06FB6">
      <w:pPr>
        <w:pStyle w:val="DzMetin"/>
        <w:rPr>
          <w:rFonts w:ascii="Courier New" w:hAnsi="Courier New" w:cs="Courier New"/>
        </w:rPr>
      </w:pPr>
      <w:r w:rsidRPr="006A0177">
        <w:rPr>
          <w:rFonts w:ascii="Courier New" w:hAnsi="Courier New" w:cs="Courier New"/>
        </w:rPr>
        <w:t>g) Geçiş üstünlüğü olan araçların giriş ve çıkışının yapıldığının belirlendiği işaret levhasından 15 metrelik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 Kamunun faydalandığı yerlerin giriş çıkış kapılarının önünde ve her iki yönünde 5 metrelik mesafe içinde,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ı) Belirli kişilerin ve tatil günleri dışında, kurum ve kuruluşların araçları için ayrılmış ve bir işaretle belirlenmiş park yerlerinde,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spellStart"/>
      <w:proofErr w:type="gramStart"/>
      <w:r w:rsidRPr="006A0177">
        <w:rPr>
          <w:rFonts w:ascii="Courier New" w:hAnsi="Courier New" w:cs="Courier New"/>
        </w:rPr>
        <w:t>Parkedilmiş</w:t>
      </w:r>
      <w:proofErr w:type="spellEnd"/>
      <w:r w:rsidRPr="006A0177">
        <w:rPr>
          <w:rFonts w:ascii="Courier New" w:hAnsi="Courier New" w:cs="Courier New"/>
        </w:rPr>
        <w:t xml:space="preserve"> araçlar ile yukarıda sayılan yerler dışında kalan fakat belirgin şekilde trafik düzenini ve trafik güvenliğini etkilediği görülen ve sahibi bulunmayan ve yasak yerde (DEĞİŞİK İBARE RGT: 19.02.2014 RG NO: 28918) (KOD 1) olmasa bile genel güvenlik bakımından tehlike yarattığı anlaşılan araçlar trafik zabıtasınca, trafik zabıtasının görev almadığı veya bulunmadığı yerlerde genel zabıta tarafından kaldırılır.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Yerleşim birimleri dışındaki karayollarında taşıt yolu üzerinde mecburi haller dışında ve gerekli önlemleri almadan </w:t>
      </w:r>
      <w:proofErr w:type="spellStart"/>
      <w:r w:rsidRPr="006A0177">
        <w:rPr>
          <w:rFonts w:ascii="Courier New" w:hAnsi="Courier New" w:cs="Courier New"/>
        </w:rPr>
        <w:t>parketmiş</w:t>
      </w:r>
      <w:proofErr w:type="spellEnd"/>
      <w:r w:rsidRPr="006A0177">
        <w:rPr>
          <w:rFonts w:ascii="Courier New" w:hAnsi="Courier New" w:cs="Courier New"/>
        </w:rPr>
        <w:t xml:space="preserve"> araçları yolun yapım ve bakımından sorumlu olan kuruluşlar da kaldırmaya yetkilidir.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Araçların Kaldırılması Esas ve Usulleri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120 - Yasak yerlere </w:t>
      </w:r>
      <w:proofErr w:type="spellStart"/>
      <w:r w:rsidRPr="006A0177">
        <w:rPr>
          <w:rFonts w:ascii="Courier New" w:hAnsi="Courier New" w:cs="Courier New"/>
        </w:rPr>
        <w:t>parkedilmiş</w:t>
      </w:r>
      <w:proofErr w:type="spellEnd"/>
      <w:r w:rsidRPr="006A0177">
        <w:rPr>
          <w:rFonts w:ascii="Courier New" w:hAnsi="Courier New" w:cs="Courier New"/>
        </w:rPr>
        <w:t xml:space="preserve"> araçlar özel tertibatlı bir araçla (Kurtarıcı veya Çekici) çekilerek belli bir yerde muhafaza altına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Kurtarıcılarla çekmede, gerekli durumlarda lift kullanılır.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Araçları Kaldıran ve Çekenler İle Araç Sahiplerinin Sorumluluğu</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121 - Araçların kaldırılması ve çekilmesi sırasında;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Görevlilerin sorumluluğu,</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Kaldırma ve çekme işlemini yürüten görevliler, araçların herhangi bir şekilde zarar görmemesi için gereken dikkat ve titizliği göstermek zorundadır.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 Geçiş üstünlüğü olan araçların bulundukları yerlerden çıkışına veya yangın musluklarının kullanılmasına engel olacak şekilde </w:t>
      </w:r>
      <w:proofErr w:type="spellStart"/>
      <w:r w:rsidRPr="006A0177">
        <w:rPr>
          <w:rFonts w:ascii="Courier New" w:hAnsi="Courier New" w:cs="Courier New"/>
        </w:rPr>
        <w:t>parketmiş</w:t>
      </w:r>
      <w:proofErr w:type="spellEnd"/>
      <w:r w:rsidRPr="006A0177">
        <w:rPr>
          <w:rFonts w:ascii="Courier New" w:hAnsi="Courier New" w:cs="Courier New"/>
        </w:rPr>
        <w:t xml:space="preserve"> olan araçlarla diğer araç ve yayaların giriş ve çıkışına mani olan araçlar en az zarar görecek şekilde alınarak kaldırılır.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Kapıları açık bırakılmış olan araçlar en yakın ve uygun bir yere kaldırılır. Sahibi araştırılıp bulunarak teslimi sağlanır. Aksi halde durum bir tutanakla tespit edilerek araç muhafaza altına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Araçların kaldırılıp götürülmesi sırasında yapılan masraflar ödettirilmeden, araçlar sahiplerine teslim edilemez.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(EKLENMİŞ ALT BENT RGT: 21.03.2012 RG NO: 28240)</w:t>
      </w:r>
    </w:p>
    <w:p w:rsidR="009D6EC9" w:rsidRPr="006A0177" w:rsidRDefault="009D6EC9" w:rsidP="00D06FB6">
      <w:pPr>
        <w:pStyle w:val="DzMetin"/>
        <w:rPr>
          <w:rFonts w:ascii="Courier New" w:hAnsi="Courier New" w:cs="Courier New"/>
        </w:rPr>
      </w:pPr>
      <w:r w:rsidRPr="006A0177">
        <w:rPr>
          <w:rFonts w:ascii="Courier New" w:hAnsi="Courier New" w:cs="Courier New"/>
        </w:rPr>
        <w:t>5) Araç kaldırılıp götürülmeden veya götürüldüğü esnada sahibinin gelmesi durumunda trafik idari para cezası karar tutanağı kendisine tebliğ edilmek ve varsa yapılan masraflar ödettirilmek suretiyle sahibine teslim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Araç sahiplerinin sorumluluğu;</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Yasak yerlerde ve hallerde paketmiş araç sahipleri, görevlilerin kusurundan meydana gelmemiş olan zararları, araçlarının kaldırma ve çekmeye uygun olmayan yapılarından dolayı kabullenmiş sayılırlar.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Araç sahipleri, araçlarının kaldırılıp götürülmesi sebebiyle yapılmış olan bütün masrafları ödemek zorundadırlar.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Araçların çekilmesi, kurtarılması ve götürülmesi ile çekilen, trafikten men edilen ve muhafaza altına alınan araçların bırakılacağı otoparkların belirlenmesi ve bu işlemlere dair masrafların tespiti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122 – (DEĞİŞİK MADDE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Kanunlarda ve bu Yönetmelikte belirtilen ihlalleri nedeniyle trafikten men edilen, muhafaza altına alınması gereken veya bulunduğu yerden kaldırılması gereken araçların çekilip götürülmesinde öncelikle trafik kuruluşları ile kamu kurum veya kuruluşlarına ait çekici/kurtarıcı araçlar kullanılır. İhtiyaç duyulması halinde, araç çekme, kurtarma ve götürme hizmetleri, ücretleri ile diğer usul ve esaslar belirlenmek şartıyla büyükşehirlerde ulaşım koordinasyon merkezlerince, diğer il ve ilçelerde ise il ve ilçe trafik komisyonlarında karar alınmak suretiyle gerçek veya tüzel kişilere de yaptırılabilir.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Çekilen, trafikten men edilen veya muhafaza altına alınan veya bulunduğu yerden kaldırılan araçlar, Büyükşehirlerde Ulaşım Koordinasyon Merkezlerince, diğer il ve ilçelerde ise il ve ilçe trafik komisyonları tarafından yetkilendirilmiş bir park yerine, yetkilendirilmiş park yeri bulunmaması halinde ise varsa trafik kuruluşlarının yoksa mülki idare amirliklerince belirlenecek diğer kamu kurum veya kuruluşlarına ait park yerlerine çekilir.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Kamu kurum veya kuruluşlarına ait araç park yerlerinde alınması gereken tedbirler, park yerinin ait olduğu kurum veya kuruluş ile koordine kurulmak suretiyle aracın çekilmesine veya muhafazasına karar veren kuruluşça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Araçların çekilmesi, kurtarılması, götürülmesi ve muhafazası işlemlerinin gerçek veya tüzel kişilerce yapılması hususunda ulaşım koordinasyon merkezlerince ve trafik komisyonlarınca yetki verilebilmesi için aşağıdaki şartlar aranır: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Otoparkın etrafının duvar veya tel örgü gibi fiziki engellerle çevrili olması,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Otoparkın geceleri yeterince aydınlatılması,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Giriş ve çıkışları ile içerisi ve etrafının 24 saat süreyle kamera sistemiyle izlenmesi ve kayıtların belirlenecek sürelerde saklanması,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 Yeterli yangın söndürme tüpü veya sistemi bulundurulması,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d) Sabit telefon hattının olması,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 İş ve işlemlerin yürütülebileceği yeterli büyüklükte kapalı alanın bulunması,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f) Otopark ve müştemilatının yangın, sel, deprem ve benzeri afetlere karşı sigortalı olması,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 Otoparkta güvenliği sağlamak amacıyla 24 saat süreyle bekçi veya görevli bulundurulması,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ğ) İşletici, otopark çalışanları, çekici/kurtarıcı sahip ve şoförlerinin; mal varlığına, topluma, kamu güvenliğine, kamunun sağlığına, kamu barışına, ulaşım araçları veya sabit platforma, genel ahlaka, millete ve devlete, devletin güvenliğine, anayasal düzen ve bu düzenin işleyişine karşı suçlar başta olmak üzere belirlenecek diğer suçlardan hüküm giymemiş olmaları,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 Çekici ve kurtarıcı hizmeti vermek üzere yetkilendirilenlerin hizmetin devamlılığını sağlayacak şekilde gece ve gündüz istendiğinde özel tertibatlı araç bulundurmaları.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Ulaşım koordinasyon merkezlerince ve trafik komisyonlarınca il veya ilçenin özelliğine göre yukarıda belirtilen şartlara ek olarak başkaca şartlarda belirlenebilir. Ayrıca, belirlenen otoparklara hangi bölgelerden çekilen, trafikten men edilen veya muhafaza altına alınması gereken araçların götürüleceği belirlenir ve o bölgedeki fiyat uygulamaları da dikkate alınarak çekme, kurtarma ve götürme ücreti ile otopark ücretleri tespit edilerek karara bağlanır.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Araçların çekilmesine, kurtarılmasına ve götürülmesine trafik zabıtası karar verir. Kanunlar ve bu Yönetmelikte belirtilen ihlaller nedeniyle çekilmesi gereken aracın plakası ve ihlal durumu, çekilmesine karar veren görevlilerce fotoğrafla tespit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Yasak Yerlerde ve Hallerde </w:t>
      </w:r>
      <w:proofErr w:type="spellStart"/>
      <w:r w:rsidRPr="006A0177">
        <w:rPr>
          <w:rFonts w:ascii="Courier New" w:hAnsi="Courier New" w:cs="Courier New"/>
        </w:rPr>
        <w:t>Parkedilmiş</w:t>
      </w:r>
      <w:proofErr w:type="spellEnd"/>
      <w:r w:rsidRPr="006A0177">
        <w:rPr>
          <w:rFonts w:ascii="Courier New" w:hAnsi="Courier New" w:cs="Courier New"/>
        </w:rPr>
        <w:t xml:space="preserve"> Araçların Tescil Plakalarının Sökülemeyeceği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123 - Yasak yerlerde ve hallerde </w:t>
      </w:r>
      <w:proofErr w:type="spellStart"/>
      <w:r w:rsidRPr="006A0177">
        <w:rPr>
          <w:rFonts w:ascii="Courier New" w:hAnsi="Courier New" w:cs="Courier New"/>
        </w:rPr>
        <w:t>parkedilmiş</w:t>
      </w:r>
      <w:proofErr w:type="spellEnd"/>
      <w:r w:rsidRPr="006A0177">
        <w:rPr>
          <w:rFonts w:ascii="Courier New" w:hAnsi="Courier New" w:cs="Courier New"/>
        </w:rPr>
        <w:t xml:space="preserve"> araçların tescil plakaları; geri alınma şartları mevcut olmadıkça, </w:t>
      </w:r>
      <w:proofErr w:type="spellStart"/>
      <w:r w:rsidRPr="006A0177">
        <w:rPr>
          <w:rFonts w:ascii="Courier New" w:hAnsi="Courier New" w:cs="Courier New"/>
        </w:rPr>
        <w:t>parkedildikleri</w:t>
      </w:r>
      <w:proofErr w:type="spellEnd"/>
      <w:r w:rsidRPr="006A0177">
        <w:rPr>
          <w:rFonts w:ascii="Courier New" w:hAnsi="Courier New" w:cs="Courier New"/>
        </w:rPr>
        <w:t xml:space="preserve"> yerlerde, çekilerek götürülürken veya muhafaza altına alındıkları yerlerde yetkililerce sökülüp alınamaz.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Yerleşim Birimleri İçindeki Karayollarında </w:t>
      </w:r>
      <w:proofErr w:type="spellStart"/>
      <w:r w:rsidRPr="006A0177">
        <w:rPr>
          <w:rFonts w:ascii="Courier New" w:hAnsi="Courier New" w:cs="Courier New"/>
        </w:rPr>
        <w:t>Parkedemiyecek</w:t>
      </w:r>
      <w:proofErr w:type="spellEnd"/>
      <w:r w:rsidRPr="006A0177">
        <w:rPr>
          <w:rFonts w:ascii="Courier New" w:hAnsi="Courier New" w:cs="Courier New"/>
        </w:rPr>
        <w:t xml:space="preserve">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124 - Bir trafik işareti ile izin verilmiş olması, duraklama ve arızalanma halleri dışında, yerleşim birimleri içindeki karayollarında; kamyon, çekici, otobüs veya bunların römorkları, lastik tekerlekli traktörler ile her türlü iş makinelerinin bulundurulmaları ve </w:t>
      </w:r>
      <w:proofErr w:type="spellStart"/>
      <w:r w:rsidRPr="006A0177">
        <w:rPr>
          <w:rFonts w:ascii="Courier New" w:hAnsi="Courier New" w:cs="Courier New"/>
        </w:rPr>
        <w:t>parkedilmeleri</w:t>
      </w:r>
      <w:proofErr w:type="spellEnd"/>
      <w:r w:rsidRPr="006A0177">
        <w:rPr>
          <w:rFonts w:ascii="Courier New" w:hAnsi="Courier New" w:cs="Courier New"/>
        </w:rPr>
        <w:t xml:space="preserve"> yasaktır. Bu yasağa rağmen, yerleşim birimleri içindeki karayollarında </w:t>
      </w:r>
      <w:proofErr w:type="spellStart"/>
      <w:r w:rsidRPr="006A0177">
        <w:rPr>
          <w:rFonts w:ascii="Courier New" w:hAnsi="Courier New" w:cs="Courier New"/>
        </w:rPr>
        <w:t>parkedilmiş</w:t>
      </w:r>
      <w:proofErr w:type="spellEnd"/>
      <w:r w:rsidRPr="006A0177">
        <w:rPr>
          <w:rFonts w:ascii="Courier New" w:hAnsi="Courier New" w:cs="Courier New"/>
        </w:rPr>
        <w:t xml:space="preserve"> bu tür araçlar yetkililerce kaldırılır.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Köy, kasaba gibi küçük yerleşim birimleri bu hükmün dışındadır.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Araçların trafikten men edilmesi veya muhafaza altına alınması ile sürücülerin araç sürmekten men edilmesi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 xml:space="preserve">Madde 125 - (DEĞİŞİK MADDE RGT: 19.02.2014 RG NO: 28918) (KOD 3) (KOD 2) (KOD 1) </w:t>
      </w:r>
    </w:p>
    <w:p w:rsidR="009D6EC9" w:rsidRPr="006A0177" w:rsidRDefault="009D6EC9" w:rsidP="00D06FB6">
      <w:pPr>
        <w:pStyle w:val="DzMetin"/>
        <w:rPr>
          <w:rFonts w:ascii="Courier New" w:hAnsi="Courier New" w:cs="Courier New"/>
        </w:rPr>
      </w:pPr>
      <w:r w:rsidRPr="006A0177">
        <w:rPr>
          <w:rFonts w:ascii="Courier New" w:hAnsi="Courier New" w:cs="Courier New"/>
        </w:rPr>
        <w:t>2918 sayılı Kanun ve bu Yönetmelik hükümlerine aykırılığından dolayı trafikten men edilen veya muhafaza altına alınması gereken araçlar ile araç sürmekten men edilecek sürücülerle ilgili olarak aşağıda belirtilen usul ve esaslar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Trafikten men edilen veya muhafaza altına alınması gereken araçlar korunamayacak yerlere bırakılamaz.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Trafikten men edilecek veya muhafaza altına alınacak aracın yerleşim yeri dışında bulunması halinde, aracın en yakın yerleşim birimine götürülmesi sağlanarak men veya muhafaza işlemi burada gerçekleştirilir. Zorunlu mali sorumluluk sigortası bulunmayan araçlar trafikten men edilecekleri yere kadar çekici/kurtarıcı marifetiyle, bunun mümkün olmaması halinde karayolunda sürülerek götürülebilir. Karayolunda sürülmeye elverişli olmayan araçların trafikten men edilecekleri veya muhafaza altına alınacakları yere götürülmesi çekici/kurtarıcı araçları marifetiyle yapılır. Bu işlemlere dair masraflar araç sahibi, işleteni veya sürücüsü tarafından karşılanır.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Trafikten men edilen veya muhafaza altına alınan araçlar bu hususta bir tutanak düzenlenmek suretiyle yetkilendirilmiş otoparka teslim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 Araçların otoparka teslimi ve otoparktan çıkışı sırasında tescil kayıtları sorgulanır ve kaydında çalıntı, yakalama ve benzeri şerhler bulunanlar hakkında gerekli işlemler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İlgili kayıtlarından, zorunlu mali sorumluluk sigortasının geçerli olduğu tespit edilen araçlar için sigorta poliçesi ibraz zorunluluğu aranmaz.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e) 2918 sayılı Kanun ve bu Yönetmelikte belirtilen ihlalleri dolayısıyla trafikten men edilen, ancak bu madde kapsamında geçici olarak trafiğe çıkış izni verilebilmesi için gerekli şartları taşıyan araçlar ile eksiklikleri denetim noktasında giderilen araçlar, trafikten men tutanağına gerekli şerh düşülerek otoparka götürülmeksizin denetim mahallinde sahibine, işletenine veya sürücüsüne teslim edilir.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f) Trafikten men edilen veya muhafaza altına alınan araçlar hakkında yapılacak iş ve işlemler aşağıda belirtildiği şekilde gerçekleştirilir: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2918 sayılı Kanunun 20 ve 25 inci maddelerine istinaden trafikten men edilen araçların, tescili yaptırılmadan veya geçici trafik belgesi ve geçici tescil plakası alınmadan trafiğe çıkışına izin verilmez.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2918 sayılı Kanunun 23 üncü maddesi gereğince araç tescil belgesi ve/veya motorlu araç trafik belgesi araç üzerinde bulunmayan ve tescil kayıtlarından gerekli bilgileri tespit edilemeyen araçlar ile tescil plakası üzerinde ve uygun durumda bulunmayan araçlar eksiklikleri giderilinceye kadar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2918 sayılı Kanunun 65 inci maddesinin birinci fıkrasının;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(a) bendine aykırılığın tespiti halinde, bütün sorumluluk ve giderler işletenine ait olmak üzere yolcuların en yakın yerleşim biriminde indirilmesi sağlanır.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(b) bendine aykırılığın tespiti halinde, Kanunda öngörülen cezai müeyyideler uygulanır. Ancak azami yüklü ağırlığın % 20’den fazla aşılması halinde, yükü uygun hale getirilinceye kadar araç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(c) bendine aykırılığın tespiti halinde, yükü dingil ağırlıklarına uygun hale getirilinceye kadar araç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(d) bendine aykırılığın tespiti halinde, yükü uygun duruma getirilinceye kadar araç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(e) bendine aykırılığın tespiti halinde, gerekli izin ve tedbirler alınıncaya kadar araç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(f) bendine aykırılığın tespiti halinde, Karayolları Genel Müdürlüğünden alınacak “Özel Yük Taşıma İzin Belgesi” ibraz edilinceye veya ilgili kayıtlardan tespit edilinceye kadar araç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 (g) bendine aykırı yükleme yapıldığının tespiti halinde, yükü Ulaştırma, Denizcilik ve Haberleşme Bakanlığınca </w:t>
      </w:r>
      <w:proofErr w:type="gramStart"/>
      <w:r w:rsidRPr="006A0177">
        <w:rPr>
          <w:rFonts w:ascii="Courier New" w:hAnsi="Courier New" w:cs="Courier New"/>
        </w:rPr>
        <w:t>8/11/2012</w:t>
      </w:r>
      <w:proofErr w:type="gramEnd"/>
      <w:r w:rsidRPr="006A0177">
        <w:rPr>
          <w:rFonts w:ascii="Courier New" w:hAnsi="Courier New" w:cs="Courier New"/>
        </w:rPr>
        <w:t xml:space="preserve"> tarihli ve 28461 sayılı Resmi </w:t>
      </w:r>
      <w:proofErr w:type="spellStart"/>
      <w:r w:rsidRPr="006A0177">
        <w:rPr>
          <w:rFonts w:ascii="Courier New" w:hAnsi="Courier New" w:cs="Courier New"/>
        </w:rPr>
        <w:t>Gazete’de</w:t>
      </w:r>
      <w:proofErr w:type="spellEnd"/>
      <w:r w:rsidRPr="006A0177">
        <w:rPr>
          <w:rFonts w:ascii="Courier New" w:hAnsi="Courier New" w:cs="Courier New"/>
        </w:rPr>
        <w:t xml:space="preserve"> yayımlanan Araçların Yüklenmesine İlişkin Ölçü ve Usuller ile Tartı ve Boyut Ölçüm Toleransları Hakkında Yönetmelikte belirtilen ölçülere uygun hale getirilinceye kadar araç trafikten men edilir. Yük üzerine veya araç dışına yolcu bindirilmiş olması halinde, bütün sorumluluk ve giderler işletenine ait olmak üzere yolcuların en yakın yerleşim biriminde indirilmesi sağlanır.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(h) bendine aykırılığın tespiti halinde, yükü uygun duruma getirilinceye kadar araç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(i) bendine aykırılığın tespiti halinde, yükü uygun duruma getirilinceye kadar araç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(j) bendine aykırılığın tespiti halinde, yükü uygun duruma getirilinceye kadar araç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(k) bendine aykırılığın tespiti halinde, bu Yönetmeliğin 133 üncü maddesinde belirtilen koşullar sağlanıncaya kadar aracın seyrine izin verilmez.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2918 sayılı Kanunun 91 inci maddesi gereğince, zorunlu mali sorumluluk sigortası bulunmadan karayoluna çıkan araçlar trafikten men edilir. Bu madde kapsamında trafikten men edilen araçların sigortasının yapıldığının ilgili kayıtlarından tespit edilmesi veya sigorta poliçesinin ibrazı halinde trafiğe çıkışına izin verilir.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5) 2918 sayılı Kanunun ek 2 </w:t>
      </w:r>
      <w:proofErr w:type="spellStart"/>
      <w:r w:rsidRPr="006A0177">
        <w:rPr>
          <w:rFonts w:ascii="Courier New" w:hAnsi="Courier New" w:cs="Courier New"/>
        </w:rPr>
        <w:t>nci</w:t>
      </w:r>
      <w:proofErr w:type="spellEnd"/>
      <w:r w:rsidRPr="006A0177">
        <w:rPr>
          <w:rFonts w:ascii="Courier New" w:hAnsi="Courier New" w:cs="Courier New"/>
        </w:rPr>
        <w:t xml:space="preserve"> maddesinin ikinci fıkrasına istinaden trafikten men edilen araçlar, gerekli şartları sağlamış olsalar dahi 15 günlük süre dolmadan, aynı maddenin 3 üncü fıkrasına istinaden trafikten men edilen araçlar ise 60 günlük süre dolmadan trafiğe çıkarılamaz.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6) 53 üncü maddeye istinaden, (DEĞİŞİK İBARE RGT: 17.04.2015 RG NO: 29329) (KOD 4) engellilere ait yurt dışından ithal edilmiş olan özel tertibatlı araçların bu Yönetmelikte izin verilen kişiler dışında başkaları tarafından kullanıldığının tespiti halinde; araç trafikten men </w:t>
      </w:r>
      <w:r w:rsidRPr="006A0177">
        <w:rPr>
          <w:rFonts w:ascii="Courier New" w:hAnsi="Courier New" w:cs="Courier New"/>
        </w:rPr>
        <w:lastRenderedPageBreak/>
        <w:t>edilerek gerekli yasal işlemler yapılmak üzere bu hususta düzenlenecek bir tutanakla ilgili gümrük birimine teslimi sağlanır.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128 inci madde gereğince yüksüz olarak karayolunda trafiğe çıkışı, Karayolları Genel Müdürlüğünden alınacak özel izin belgesine tabi olan tescilli veya tescilsiz araçların, izinsiz olarak karayoluna çıkmaları halinde, Karayolları Genel Müdürlüğünden alınacak “Özel İzin Belgesi” ibraz edilinceye veya ilgili kayıtlardan tespit edilinceye kadar trafikten men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 2918 sayılı Kanunun 21 inci maddesine istinaden trafikten men edilen araçların sürülerek götürülebilmesi için “C” geçici trafik belgesi alınması, çekici/kurtarıcı marifetiyle götürülmek istenmesi halinde ise İzin Belgesi (ek-33/A) tanzim edilmek suretiyle araç sahibine veya işletenine teslim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9) 2918 sayılı Kanunun 26 </w:t>
      </w:r>
      <w:proofErr w:type="spellStart"/>
      <w:r w:rsidRPr="006A0177">
        <w:rPr>
          <w:rFonts w:ascii="Courier New" w:hAnsi="Courier New" w:cs="Courier New"/>
        </w:rPr>
        <w:t>ncı</w:t>
      </w:r>
      <w:proofErr w:type="spellEnd"/>
      <w:r w:rsidRPr="006A0177">
        <w:rPr>
          <w:rFonts w:ascii="Courier New" w:hAnsi="Courier New" w:cs="Courier New"/>
        </w:rPr>
        <w:t xml:space="preserve"> maddesinin birinci fıkrasına istinaden trafikten men edilen araçlara, gerekli şartları sağlamaları veya eksikliklerini gidermeleri amacıyla “Geçici Olarak Trafiğe Çıkış İzin Belgesi (ek-33)” düzenlenmek suretiyle yedi iş gününe kadar izin verilir ve araç kayıtlarına gerekli şerh düşülür. Süresi sonunda gerekli şartları sağlamadığı veya eksikliklerini gidermediği tespit edilen araçlar trafikten men edilir. Bu araçlara tekrar izin verilmez. Ancak, bulundukları yerde gerekli şartları sağlamaları veya eksikliklerini gidermeleri halinde, trafiğe çıkarılmalarına müsaade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10) 2918 sayılı Kanunun 26 </w:t>
      </w:r>
      <w:proofErr w:type="spellStart"/>
      <w:r w:rsidRPr="006A0177">
        <w:rPr>
          <w:rFonts w:ascii="Courier New" w:hAnsi="Courier New" w:cs="Courier New"/>
        </w:rPr>
        <w:t>ncı</w:t>
      </w:r>
      <w:proofErr w:type="spellEnd"/>
      <w:r w:rsidRPr="006A0177">
        <w:rPr>
          <w:rFonts w:ascii="Courier New" w:hAnsi="Courier New" w:cs="Courier New"/>
        </w:rPr>
        <w:t xml:space="preserve"> maddesinin ikinci fıkrasına istinaden işlem yapılan araçlardan, bu Yönetmelikte belirtilen şartlara aykırı olarak takılan veya bulundurulan gereçler ile izin alınmadan yazılan yazılar, bütün giderler ve sorumluluk işletene ait olmak üzere söktürülür veya sildirilir. Ancak bulundukları yerde bu işlemlerin mümkün olmaması halinde, gerekli şartların sağlanması amacıyla “Geçici Olarak Trafiğe Çıkış İzin Belgesi (ek-33)” düzenlenmek suretiyle yedi iş gününe kadar izin verilir ve araç kayıtlarına gerekli şerh düşülür. Süresi sonunda gerekli şartları sağlamadığı tespit edilen araçlar trafikten men edilir ve gerekli şartlar sağlanıncaya kadar trafiğe çıkarılmalarına izin verilmez.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11) 2918 sayılı Kanunun 28 inci maddesinin ikinci fıkrasına aykırılıkları nedeniyle trafikten men edilen araçlara, gerekli şartları sağlamaları veya eksikliklerini gidermeleri amacıyla “Geçici Olarak Trafiğe Çıkış İzin Belgesi (ek-33)” düzenlenmek suretiyle yedi iş gününe kadar izin verilir ve araç kayıtlarına gerekli şerh düşülür. Süresi sonunda gerekli şartları sağlamadığı veya eksikliklerini gidermediği tespit edilen araçlar trafikten men edilir. Bu araçlara tekrar izin verilmez. Ancak bulundukları yerde gerekli şartları sağlamaları veya eksikliklerini gidermeleri halinde trafiğe çıkarılmasına müsaade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12) 2918 sayılı Kanunun 30 uncu maddesinin birinci fıkrasının; (a) bendinde sayılan bozukluk veya eksiklikleri nedeniyle trafikten men edilen araçlardan, karayolunda sürülmeye elverişli olanlar ile (b) bendinde sayılan diğer bozukluk veya eksiklikleri olan araçlara, bozukluk veya eksikliklerini gidermek üzere Geçici Olarak Trafiğe Çıkış İzin Belgesi (ek-33) düzenlenmek suretiyle yedi iş gününe kadar izin verilir ve araç kayıtlarına gerekli şerh düşülür. </w:t>
      </w:r>
      <w:proofErr w:type="gramEnd"/>
      <w:r w:rsidRPr="006A0177">
        <w:rPr>
          <w:rFonts w:ascii="Courier New" w:hAnsi="Courier New" w:cs="Courier New"/>
        </w:rPr>
        <w:t xml:space="preserve">Süresi sonunda gerekli şartları sağlamadığı veya eksikliklerini gidermediği tespit edilen araçlar trafikten men edilir. Bu araçlara tekrar izin verilmez. Ancak, </w:t>
      </w:r>
      <w:r w:rsidRPr="006A0177">
        <w:rPr>
          <w:rFonts w:ascii="Courier New" w:hAnsi="Courier New" w:cs="Courier New"/>
        </w:rPr>
        <w:lastRenderedPageBreak/>
        <w:t>bulundukları yerde gerekli şartları sağlamaları veya eksikliklerini gidermeleri halinde trafiğe çıkarılmasına müsaade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Işık donanımındaki bozukluk veya eksiklikler nedeniyle trafikten men edilen araçlara, günün kararması ile günün aydınlanması arasındaki zamanda geçici olarak trafiğe çıkış izni verilmez. Bu süre içerisinde trafikten men edilen ancak denetim mahallinde eksikliğini gideremeyen araçlar çekici/kurtarıcı marifetiyle çekilmek suretiyle trafikten men edilir. Bu işlemlere dair sorumluluk ve masraflar araç sahibi, işleteni veya sürücüsü tarafından karşılanır.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13) 2918 sayılı Kanunun 31 inci maddesinin birinci fıkrasının (b) bendine istinaden trafikten men edilen araçlara, gerekli şartları sağlamaları veya eksikliklerini gidermeleri amacıyla Geçici Olarak Trafiğe Çıkış İzin Belgesi (ek-33) düzenlenmek suretiyle yedi iş gününe kadar izin verilir ve araç kayıtlarına gerekli şerh düşülür. Süresi sonunda gerekli şartları sağlamadığı veya eksikliklerini gidermediği tespit edilen araçlar trafikten men edilir. Bu araçlara tekrar izin verilmez. Ancak bulundukları yerde gerekli şartları sağlamaları veya eksikliklerini gidermeleri halinde trafiğe çıkarılmalarına müsaade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14) 2918 sayılı Kanunun 32 </w:t>
      </w:r>
      <w:proofErr w:type="spellStart"/>
      <w:r w:rsidRPr="006A0177">
        <w:rPr>
          <w:rFonts w:ascii="Courier New" w:hAnsi="Courier New" w:cs="Courier New"/>
        </w:rPr>
        <w:t>nci</w:t>
      </w:r>
      <w:proofErr w:type="spellEnd"/>
      <w:r w:rsidRPr="006A0177">
        <w:rPr>
          <w:rFonts w:ascii="Courier New" w:hAnsi="Courier New" w:cs="Courier New"/>
        </w:rPr>
        <w:t xml:space="preserve"> maddesi gereğince trafikten men edilen araçlara, yapılan teknik değişiklikleri belgelendirip trafik tescil kuruluşunda tescil ettirmeleri ve belgelerine işlettirmeleri amacıyla Geçici Olarak Trafiğe Çıkış İzin Belgesi (ek-33) düzenlenmek suretiyle yedi iş gününe kadar izin verilir ve araç kayıtlarına gerekli şerh düşülür. Bu süre sonunda gerekli şartları sağlamadığı tespit edilen araçlar trafikten men edilir ve çekici/kurtarıcı marifetiyle götürülmek üzere İzin Belgesi (ek-33/A) düzenlemek suretiyle, sahibine veya işletenine teslim edilir ve kayıtlarına gerekli şerh düşülür.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15) 2918 sayılı Kanunun 34 üncü maddesi gereğince trafikten men edilen araçlara, muayenelerini yaptırmak amacıyla Geçici Olarak Trafiğe Çıkış İzin Belgesi (ek-33) düzenlenmek suretiyle yedi iş gününe kadar izin verilir ve araç kayıtlarına gerekli şerh düşülür. Bu süre sonunda gerekli şartları sağlamadığı tespit edilen araçlar trafikten men edilir ve çekici/kurtarıcı marifetiyle götürülmek üzere İzin Belgesi (ek-33/A) düzenlenmek suretiyle sahibine veya işletenine teslim edilir ve kayıtlarına gerekli şerh düşülür. Muayenesinin yaptırılmadığının üç veya daha fazla tespiti halinde de, her seferinde idari para cezası uygulanarak trafikten men edilir ve çekici/kurtarıcı marifetiyle götürülmek üzere İzin Belgesi (ek-33/A) düzenlenmek suretiyle sahibine veya işletenine teslim edilir ve kayıtlarına gerekli şerh düşülür.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 2918 sayılı Kanunun 36, 39, 48, 49 ve 118 inci maddeleri gereğince sürücülerin araç sürmekten men edilmesi halinde araç; sahibine, işletenine veya bu kişilerin uygun görmesi ile araç cinsi için geçerli sürücü belgesi olan bir başka sürücüye teslim edilir. Aksi halde araç ilgili kişi teslim alıncaya kadar muhafaza altına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 xml:space="preserve">ğ) İlgili diğer kanunlar kapsamında trafikten men edilen ya da tescil kayıtlarındaki şerhler veya kısıtlamalar nedeniyle yakalanan araçlar, trafikten men veya yakalama işlemini talep eden kurum veya kuruluş tarafından belirlenen yerlere, herhangi bir yer belirlenmemiş ise yediemin otoparklara, bunların da bulunmaması halinde ise 122 </w:t>
      </w:r>
      <w:proofErr w:type="spellStart"/>
      <w:r w:rsidRPr="006A0177">
        <w:rPr>
          <w:rFonts w:ascii="Courier New" w:hAnsi="Courier New" w:cs="Courier New"/>
        </w:rPr>
        <w:t>nci</w:t>
      </w:r>
      <w:proofErr w:type="spellEnd"/>
      <w:r w:rsidRPr="006A0177">
        <w:rPr>
          <w:rFonts w:ascii="Courier New" w:hAnsi="Courier New" w:cs="Courier New"/>
        </w:rPr>
        <w:t xml:space="preserve"> maddede belirtilen park yerlerinde ilgililer tarafından teslim alınıncaya kadar muhafaza altına alınır.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ONUNCU BÖLÜM: Çeşitli Kurallar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Geçiş Üstünlüğüne Sahip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141 - Geçiş üstünlüğüne sahip araçlar ile bunların sürülmesi hakkında uygulanacak esas, usul ve kurallar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BENT RGT: 17.04.2015 RG NO: 29329) (KOD 1) </w:t>
      </w:r>
    </w:p>
    <w:p w:rsidR="009D6EC9" w:rsidRPr="006A0177" w:rsidRDefault="009D6EC9" w:rsidP="00D06FB6">
      <w:pPr>
        <w:pStyle w:val="DzMetin"/>
        <w:rPr>
          <w:rFonts w:ascii="Courier New" w:hAnsi="Courier New" w:cs="Courier New"/>
        </w:rPr>
      </w:pPr>
      <w:r w:rsidRPr="006A0177">
        <w:rPr>
          <w:rFonts w:ascii="Courier New" w:hAnsi="Courier New" w:cs="Courier New"/>
        </w:rPr>
        <w:t>a) Geçiş üstünlüğüne sahip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Yaralı veya acil hastaların taşınması ve bunlara ilk ve acil yardımın yapılması için kullanılan ambulans ve özel amaçlı taşıtlarla, yaralı ve acil hasta taşıyan diğer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Organ ve doku nakil araçları,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İtfaiye araçları ile benzeri acil müdahale araçları,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Sanık veya suçluları takip eden veya genel güvenlik ve asayiş için olay yerine giden zabıta araçları,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Trafik güvenliğini koruma veya trafik kazasına el koyma amacıyla olay veya kaza yerine giden trafik hizmetlerine ait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Yolun yapım ve bakımından sorumlu kuruluşa ait kar ve buz mücadelesi araçları ile acil müdahale gerektiren çalışmalarda görevli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Afet ve acil durum hâllerinde afet ve acil durum hizmetlerinde görevli bulunan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 Hizmetin devamı süresince koruma araçları ile korunan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Sürülmelerine İlişkin esas ve kurallar;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Bu araçlar, görev halinde iken geçiş üstünlüğü hakkına sahiptir.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hak, halkın can ve mal güvenliğini tehlikeye sokmamak, ışıklı ve sesli uyarı işaretlerini bir arada vermek şartı ile kullanılır.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Bu araçlar, hizmetin yerine getirilmesini sağlamak amacına uygun olması şartıyla, Karayolları Trafik Kanunu ve bu Yönetmelikte gösterilen trafik kısıtlamalarına ve yasaklarına bağlı değildir.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Bu araçların birbirleri ile karşılaşmalarında; geçiş üstünlüğü ile kavşaklarda ilk geçiş hakkı, bu maddenin (a) bendinde belirtilen öncelik sırası esas alınarak kullanılır.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Bu araçların görev hali dışında geçiş üstünlüğü işaret ve hakkını kullanmaları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BENT RGT: 17.04.2015 RG NO: 29329) (KOD 1) </w:t>
      </w:r>
    </w:p>
    <w:p w:rsidR="009D6EC9" w:rsidRPr="006A0177" w:rsidRDefault="009D6EC9" w:rsidP="00D06FB6">
      <w:pPr>
        <w:pStyle w:val="DzMetin"/>
        <w:rPr>
          <w:rFonts w:ascii="Courier New" w:hAnsi="Courier New" w:cs="Courier New"/>
        </w:rPr>
      </w:pPr>
      <w:r w:rsidRPr="006A0177">
        <w:rPr>
          <w:rFonts w:ascii="Courier New" w:hAnsi="Courier New" w:cs="Courier New"/>
        </w:rPr>
        <w:t>c) Geçiş üstünlüğü hakkının kullanılması esasları;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Özel amaçlı taşıtlardan ambulans ve itfaiye araçları ile organ ve doku nakil araçları, emniyet ve asayiş hizmetlerinde kullanılan, boyama şekilleri veya ayırım işaretleriyle tanınan geçiş üstünlüğüne sahip </w:t>
      </w:r>
      <w:r w:rsidRPr="006A0177">
        <w:rPr>
          <w:rFonts w:ascii="Courier New" w:hAnsi="Courier New" w:cs="Courier New"/>
        </w:rPr>
        <w:lastRenderedPageBreak/>
        <w:t>oldukları açıkça belli olan araçlar dışındaki ayırım işareti bulunmayan ancak, geçiş üstünlüğüne sahip olan diğer araçlardan,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Geçiş üstünlüğü hakkını kullanması gereken güvenlik ve asayiş hizmetlerinde kullanılanlar gerektiğinde derhal söktürülüp takılabilen ışıklı ihbar işareti ve devamlı olarak da görülmeyen kısımlarda sesli ihbar işareti bulundurmak zorundadır.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2) Ambulans ve organ ve doku nakil araçları dışında, yaralı ve acil hasta taşıyan veya organ ve doku naklinde kullanılan; ancak geçiş üstünlüğüne sahip oldukları ayırım işaretiyle belirlenmemiş olan araçların sürücüleri geçiş üstünlüğü hakkını, gereksiz olmamak şartı ile kendilerine taşıt yolu üzerinde yer açılmasını sağlamak üzere yeterli şekilde ses cihazlarını ve ışıklı işaretlerini kullanarak, gerektiğinde el ve kol işareti yaparak, karayolunu kullananları uyarmak suretiyle kullanır.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hakkı gereksiz yere kullananlar hakkında Karayolları Trafik Kanununa göre işlem yapılmakla birlikte Türk Ceza Kanunu hükümleri de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BENT RGT: 17.04.2015 RG NO: 29329) (KOD 1) </w:t>
      </w:r>
    </w:p>
    <w:p w:rsidR="009D6EC9" w:rsidRPr="006A0177" w:rsidRDefault="009D6EC9" w:rsidP="00D06FB6">
      <w:pPr>
        <w:pStyle w:val="DzMetin"/>
        <w:rPr>
          <w:rFonts w:ascii="Courier New" w:hAnsi="Courier New" w:cs="Courier New"/>
        </w:rPr>
      </w:pPr>
      <w:r w:rsidRPr="006A0177">
        <w:rPr>
          <w:rFonts w:ascii="Courier New" w:hAnsi="Courier New" w:cs="Courier New"/>
        </w:rPr>
        <w:t>d) Geçiş üstünlüğü olan araçların uyarı işaretleri;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Işıklı uyarı işareti,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Ambulanslarda, organ ve doku nakil araçlarında, trafik ve genel zabıtaya ait araçlarda mavi-kırmızı veya mavi, Karayolları Genel Müdürlüğünün sadece trafik hizmetlerine tahsis edilen araçlarında mavi, itfaiye ve afet ve acil durum hizmetlerinde görevli bulunan araçlarda kırmızı renk ve ışık veren ve normal hava şartlarında 150 metreden görülebilen, dönerli veya aralıklı yanıp sönen lambalı cihazlardır.</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Sesli uyarı işareti,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Araçların üzerinde veya görülmeyen kısımlarında bulunan canavar düdüğü, siren veya çan gibi en az 150 metreden duyulabilecek şekilde ses çıkaran cihazlardır.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Sesler, afet ve acil durum hizmetlerinde görevli bulunan araçlarda devamlı aynı notadan, diğerlerinde değişik notaların seslendirilmesi şeklindedir.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Ambulans ve organ ve doku nakil araçları dışında, yaralı ve acil hasta taşıyan araçların bu amaçla kullanılacak ses ve ışık cihazları hakkında bu maddenin (c) bendinin (2) numaralı alt bendi hükümleri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Geçiş Üstünlüğü Bulunan Araçların İşaretini Alan Araç Sürücülerinin Uyacağı Kurallar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142 - Geçiş üstünlüğü bulunan bir aracın duyulur veya görülür bir işaretini alan ve araç sürücüleri bu araçların kolayca ilerlemelerini sağlamak için taşıt yolu üzerinde yer açmak, gerekiyorsa durmak ve bu araçlar tarafından tamamen geçilinceye kadar beklemek mecburiyetindedirler.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Bir kavşakta iken böyle bir işaret alan araç sürücüleri derhal kavşağı boşaltmak ve gerekiyorsa emniyetli bir mesafe uzaklaştıktan sonra geçişi engellemeyecek şekilde durmak ve geçiş üstünlüğüne haiz araçlar tamamen geçinceye kadar beklemek mecburiyetindedirler.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Gördükleri Hizmet Bakımından Özel Hükümler Uygulanacak Araçlar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143 - Karayolu yapısı ile kentsel yapının yapım, onarım, bakım ve işletilmesi ve karayolunun temizlenmesi işlerinde kullanılan araçlar, kurtarıcı araçlar, ağırlık ve boyutları bakımından özel izinle karayoluna çıkan ve bunlara </w:t>
      </w:r>
      <w:proofErr w:type="gramStart"/>
      <w:r w:rsidRPr="006A0177">
        <w:rPr>
          <w:rFonts w:ascii="Courier New" w:hAnsi="Courier New" w:cs="Courier New"/>
        </w:rPr>
        <w:t>eskortluk</w:t>
      </w:r>
      <w:proofErr w:type="gramEnd"/>
      <w:r w:rsidRPr="006A0177">
        <w:rPr>
          <w:rFonts w:ascii="Courier New" w:hAnsi="Courier New" w:cs="Courier New"/>
        </w:rPr>
        <w:t xml:space="preserve"> eden araçlar hakkında aşağıda gösterilen hükümler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Bu araçların üstlerinde sarı renkli uyarı işareti bulunur. Bu işaret geçiş üstünlüğü hakkı vermez.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Sarı renkli ışıklı uyarı işareti sadece bu araçların kendilerini belli etmeleri, tehlikesizce sürülmeleri ve karayolunu kullananların uyarılması amacı ile kullanılır.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Bu araçların, kesin bir mecburiyet olmadıkça trafik akımının az olduğu yer, süre ve zamanları içinde çalıştırılmasına özen gösterilir.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Ses, Müzik, Görüntü ve Haberleşme Cihazları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144 - Araçlarda ses, müzik, görüntü ve haberleşme cihazları hakkında aşağıdaki esaslar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Bunların; bu Yönetmeliğin 1 ve 2 sayılı Cetveli ile 'Araçların Muayeneleri ile Muayene İstasyonlarının Açılması ve İşletilmesi Hakkında Yönetmelik' şartlarına ve ilgili kanun hükümlerine uygun olarak bulundurulması ve kullanılması ve gerekli görülenler için izin ve ruhsat alınması mecburidir.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Uyarı işareti olarak kullanılan ses cihazlarının;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Yakın ilerisi görülmeyen, kavşak, dönemeç ve tepe üstü gibi yerlere yaklaşırken gelişini haber verme, yol ve trafik durumunun icabına göre, karayolunu kullananları uyarma ve geçme halleri dışında kullanılması,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Kamunun rahat ve huzurunu bozacak şekilde gereksiz veya gereğinden uzun ve ayarsız olarak seslendirilmesi ile şehir içinde havalı klakson kullanılması,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Geçiş üstünlüğüne sahip araçlarda bulundurulması gerekenlerin, diğer araçlara takılarak kullanılması,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yasaktır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İzin ve ruhsat alınmadan, araçlarda bulundurulan veya kullanılan bu cihazlar söktürülür.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Tedbirsiz ve Saygısız Araç Sürme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145 - Karayollarında, kamunun rahat ve huzurunu bozacak veya kişilere zarar verecek şekilde;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Su, çamur ve benzerlerini sıçratmak, atmak, dökmek,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Korkutmak veya şaşırtmak,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Sigara külü ve izmaritlerini veya başka şeyleri yola atıp dökmek,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Seyir halinde iken sürücülerin, cep ve araç telefonu ile benzeri haberleşme cihazlarını kullanmak,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 Özel amaçlarla keyfi veya kasıtlı davranışlarda bulunmak suretiyle yaya veya araç trafiğinin seyir emniyetini ihlal etmek veya tehlikeye düşürmek,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suretiyle</w:t>
      </w:r>
      <w:proofErr w:type="gramEnd"/>
      <w:r w:rsidRPr="006A0177">
        <w:rPr>
          <w:rFonts w:ascii="Courier New" w:hAnsi="Courier New" w:cs="Courier New"/>
        </w:rPr>
        <w:t xml:space="preserve"> tedbirsiz ve saygısız davranışlarda bulunmaları ve araç sürmeleri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FIKRA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Ancak, cep ve araç telefonları ile benzeri haberleşme cihazlarının sürücüler tarafından çeşitli elektronik sistemler vasıtasıyla ele alınmadan kullanılması, birinci fıkranın (d) bendi kapsamında değerlendirilmez.</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Yaya ve Okul Geçitleri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146 - Yaya ve okul geçitlerinde aşağıdaki kurallar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Görevli kişi veya ışıklı trafik işareti bulunmayan, ancak başka bir trafik işareti ile belirlenmiş olan yaya ve okul geçitlerine yaklaşan bütün sürücülerin araçlarını yavaşlatmaları, bu geçitlerden geçen veya geçmek üzere bulunan yayalara ilk geçiş hakkını vermeleri ve varsa okul geçidi görevlilerinin verecekleri işaret ve talimata uymaları mecburidir.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Okul Taşıtları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147 - Okul Taşıtlarının DUR ışıklı işaretinin kullanılması ve bu taşıtların çalıştırılması esas ve kuralları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DUR ışıklı işaretinin kullanılması;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Öğrencilerin inmeleri ve binmeleri sırasında yakılması ve inip binmeleri tamamlanıncaya kadar yanar durumda bulundurulması,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DUR ışıklı işareti yakıldığında arkadan gelen bütün araçların durması,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mecburidir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DUR ışıklı işaretinin frene basıldığında yanan ışıklarla birlikte yanmayacak şekilde bağlanması ve öğrenci indirme bindirme halleri dışında kullanılmaması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Okul taşıtlarının çalıştırılması esasları,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Şartlarına uygun gerekli ayırım işaretlerinin bulunması,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Taşıma sınırını aşmayacak sayıda öğrenci bindirilmesi,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Okula gidiş geliş saatlerine ve okulca belirlenen taşıma programına uyularak sürülmesi,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Araç içi düzenini sağlamak ve araca iniş ve binişlerinde öğrencilere yardımcı olmak üzere rehber öğretmen veya kişi bulundurulması,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5) Öğrencilerin kolayca yetişebileceği camların ve pencerelerin sabit olması,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mecburidir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 araçların çalıştırılmasına ilişkin diğer esas ve usuller Okul Servis Araçları Hizmet Yönetmeliğinde belirlenir.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Demiryolu Geçitleri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148 - Demiryolu geçitlerinde aşağıdaki kurallar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Sürücülerin kontrollü demiryolu geçitlerini;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Işıklı veya sesli talimatın vereceği 'DUR' emrine uymamaları,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Geçidin durumuna uygun bir hızla geçmemeleri,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Taşıt yolu üzerine indirilmiş veya indirilmekte olan tam ve yarım bariyerler varken geçide girmeleri,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yasaktır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Sürücülerin, ışıklı işaret ve bariyerlerle donatılmamış (kontrolsüz) demiryolu geçitlerinde;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Geçmeden önce makul bir mesafede durmaları,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Herhangi bir demiryolu aracının yaklaşmadığına emin olduktan sonra geçmeleri,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mecburidir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Çocuk, Hasta ve Engelli Taşıtları, Gözleri Görmeyen Yayalar, Yürüyüş Kolları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149 - Karayolları Trafik Kanunu ve bu Yönetmelik açısından;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Çocuk ve (DEĞİŞİK İBARE RGT: 17.04.2015 RG NO: 29329) (KOD 1) engellilerin motorsuz taşıtlarının sürücüleri hakkında, yayalarla ilgili hükümler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Gözleri görmeyenlerden;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Beyaz baston taşıyan,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2) Kollarında 3 siyah </w:t>
      </w:r>
      <w:proofErr w:type="spellStart"/>
      <w:r w:rsidRPr="006A0177">
        <w:rPr>
          <w:rFonts w:ascii="Courier New" w:hAnsi="Courier New" w:cs="Courier New"/>
        </w:rPr>
        <w:t>yuvarlaklı</w:t>
      </w:r>
      <w:proofErr w:type="spellEnd"/>
      <w:r w:rsidRPr="006A0177">
        <w:rPr>
          <w:rFonts w:ascii="Courier New" w:hAnsi="Courier New" w:cs="Courier New"/>
        </w:rPr>
        <w:t xml:space="preserve"> sarı bant bulunan,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Bir yayanın veya bir köpeğin yardımı ile yürüyen,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kişilerin</w:t>
      </w:r>
      <w:proofErr w:type="gramEnd"/>
      <w:r w:rsidRPr="006A0177">
        <w:rPr>
          <w:rFonts w:ascii="Courier New" w:hAnsi="Courier New" w:cs="Courier New"/>
        </w:rPr>
        <w:t xml:space="preserve"> taşıt yolu üzerinde bulunmaları halinde, bütün sürücülerin yavaşlamaları, gerektiğinde durmaları ve yardımcı olmaları mecburidir.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Yetkili veya görevli kişilerin yönetimindeki yürüyüş kolları arasından geçmek yasaktır.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Sürücülerin ve Yolcuların Koruyucu Tertibat Kullanma Mecburiyeti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 xml:space="preserve">Madde 150 - (DEĞİŞİK MADDE RGT: 09.06.2008 RG NO: 26898) (KOD 2) (KOD 1) </w:t>
      </w:r>
    </w:p>
    <w:p w:rsidR="009D6EC9" w:rsidRPr="006A0177" w:rsidRDefault="009D6EC9" w:rsidP="00D06FB6">
      <w:pPr>
        <w:pStyle w:val="DzMetin"/>
        <w:rPr>
          <w:rFonts w:ascii="Courier New" w:hAnsi="Courier New" w:cs="Courier New"/>
        </w:rPr>
      </w:pPr>
      <w:r w:rsidRPr="006A0177">
        <w:rPr>
          <w:rFonts w:ascii="Courier New" w:hAnsi="Courier New" w:cs="Courier New"/>
        </w:rPr>
        <w:t>Belirli sürücülerin ve yolcuların, araçların sürülmesi sırasında koruyucu tertibat kullanmaları mecburidir.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FIKRA RGT: 19.02.2014 RG NO: 28918) (KOD 3) </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Sürücü ve yolcular için, nicelik ve nitelikleri bu Yönetmeliğin ekinde yer alan (1) sayılı cetvelde ve Karayolları Trafik Kanununa göre çıkarılan diğer yönetmeliklerde gösterilen koruyucu </w:t>
      </w:r>
      <w:proofErr w:type="spellStart"/>
      <w:r w:rsidRPr="006A0177">
        <w:rPr>
          <w:rFonts w:ascii="Courier New" w:hAnsi="Courier New" w:cs="Courier New"/>
        </w:rPr>
        <w:t>tertibatlardan</w:t>
      </w:r>
      <w:proofErr w:type="spell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Üç tekerlekli yük motosikletleri hariç, elektrikli bisiklet, motorlu bisiklet ve motosikletlerde sürücülerin koruma başlığı ve koruma gözlüğü, yolcuların ise koruma başlığı,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 M1 sınıfı otomobillerin, M1G ve N1G sınıfı arazi taşıtlarının, N1, N2, N3 sınıfı kamyonet, kamyon ve çekicilerin, M2 ve M3 sınıfı minibüs ve otobüslerin bütün koltuklarında bu Yönetmeliğin ekinde yer alan (1) sayılı cetvelde yer alan "Emniyet </w:t>
      </w:r>
      <w:proofErr w:type="spellStart"/>
      <w:r w:rsidRPr="006A0177">
        <w:rPr>
          <w:rFonts w:ascii="Courier New" w:hAnsi="Courier New" w:cs="Courier New"/>
        </w:rPr>
        <w:t>Kemeri"nin</w:t>
      </w:r>
      <w:proofErr w:type="spellEnd"/>
      <w:r w:rsidRPr="006A0177">
        <w:rPr>
          <w:rFonts w:ascii="Courier New" w:hAnsi="Courier New" w:cs="Courier New"/>
        </w:rPr>
        <w:t xml:space="preserve"> bulundurulması ve kullanılması zorunludur. Yalnız araç dururken kullanılan koltuklar ile ayakta da yolcu taşıyan M2 ve M3 kategorisi Sınıf A ve Sınıf I otobüslerde, koltuklarda, emniyet kemeri bulundurulması zorunlu değildir. Ancak;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Yerleşim yeri içinde ticari amaçla yolcu taşımacılığı yapan M2 ve M3 sınıfı minibüs ve otobüsler (umum servis araçları hariç) ile dolmuş otomobillerindeki yolcular,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Geri gitme veya park yerlerinde 25 km/s. geçmeyen hızla seyreden sürücüler,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Ambulanslarda sürücü ve yanındaki oturma yeri dışında kalan ve hasta veya yaralıya müdahale nedeniyle özel pozisyonlarda bulunan görevliler,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emniyet</w:t>
      </w:r>
      <w:proofErr w:type="gramEnd"/>
      <w:r w:rsidRPr="006A0177">
        <w:rPr>
          <w:rFonts w:ascii="Courier New" w:hAnsi="Courier New" w:cs="Courier New"/>
        </w:rPr>
        <w:t xml:space="preserve"> kemeri kullanmak zorunda değildir.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Bu Yönetmelik hükümlerine göre 1995 yılı itibariyle ülkemizde imali yapılan veya yurt dışından ithaline izin verilen M1 sınıfı araçların arka koltuklarında emniyet kemeri bulundurulması ve kullanılması mecburidir. Bunların dışında kalan ve halen trafikte kullanılmakta olan diğer taşıt sahipleri isteğe bağlı olarak bu Yönetmeliğin ekinde yer alan 1 sayılı cetvelde yer alan "Emniyet </w:t>
      </w:r>
      <w:proofErr w:type="spellStart"/>
      <w:r w:rsidRPr="006A0177">
        <w:rPr>
          <w:rFonts w:ascii="Courier New" w:hAnsi="Courier New" w:cs="Courier New"/>
        </w:rPr>
        <w:t>Kemeri"ni</w:t>
      </w:r>
      <w:proofErr w:type="spellEnd"/>
      <w:r w:rsidRPr="006A0177">
        <w:rPr>
          <w:rFonts w:ascii="Courier New" w:hAnsi="Courier New" w:cs="Courier New"/>
        </w:rPr>
        <w:t xml:space="preserve"> numunesine uygun olarak taktırabilirler. Kamyonet, kamyon ve çekicilerde ön koltukları için emniyet kemeri ile ilgili hükümler </w:t>
      </w:r>
      <w:proofErr w:type="gramStart"/>
      <w:r w:rsidRPr="006A0177">
        <w:rPr>
          <w:rFonts w:ascii="Courier New" w:hAnsi="Courier New" w:cs="Courier New"/>
        </w:rPr>
        <w:t>1/8/1998</w:t>
      </w:r>
      <w:proofErr w:type="gramEnd"/>
      <w:r w:rsidRPr="006A0177">
        <w:rPr>
          <w:rFonts w:ascii="Courier New" w:hAnsi="Courier New" w:cs="Courier New"/>
        </w:rPr>
        <w:t xml:space="preserve"> tarihinden sonra, diğer koltuklar için 1/1/2009 tarihinden sonra üretilen araçlarda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01.06.2010)</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Emniyet kemeri, 1/8/1998 tarihinden sonra ve 13/2/2009 tarihine kadar üretilmiş M2 ve M3 sınıfı minibüs ve otobüslerin bütün koltuklarında zorunlu olmayıp, minibüslerde sürücüsü ile yanında oturan yolcuların; şehirlerarası otobüslerde arka koltuklar hariç olmak üzere, sürücüsü </w:t>
      </w:r>
      <w:proofErr w:type="gramStart"/>
      <w:r w:rsidRPr="006A0177">
        <w:rPr>
          <w:rFonts w:ascii="Courier New" w:hAnsi="Courier New" w:cs="Courier New"/>
        </w:rPr>
        <w:t>dahil</w:t>
      </w:r>
      <w:proofErr w:type="gramEnd"/>
      <w:r w:rsidRPr="006A0177">
        <w:rPr>
          <w:rFonts w:ascii="Courier New" w:hAnsi="Courier New" w:cs="Courier New"/>
        </w:rPr>
        <w:t xml:space="preserve"> en ön ve önünde boşluk olan arka koltuklarda, önünde boşluk olan kapı önü koltuklarında; iki katlı şehirlerarası otobüslerde merdiven önü, en ön ve önünde boşluk olan en arka koltuklarda, masa etrafında bulunan koltuklardan aracın gidiş yönüne doğru olanlarda oturan yolcular için bulundurulması ve kullanılması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01.06.2010)</w:t>
      </w: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M1, M1G, N1, N1G, N2 ve N3 sınıfı araçlarda 150 cm’den kısa ve 36 kg’ın altındaki çocukların taşınması sırasında çocukların ağırlığına uygun bu </w:t>
      </w:r>
      <w:r w:rsidRPr="006A0177">
        <w:rPr>
          <w:rFonts w:ascii="Courier New" w:hAnsi="Courier New" w:cs="Courier New"/>
        </w:rPr>
        <w:lastRenderedPageBreak/>
        <w:t>Yönetmeliğin ekinde yer alan (1) sayılı cetvelde yer alan çocuk bağlama sistemlerinin kullanılması zorunludur. Ancak, 135 cm’den uzun çocuklar çocuk bağlama sistemleri yerine ön koltukta oturmamak şartıyla diğer koltuklardaki emniyet kemerlerini kullanabilirler.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01.06.2010)</w:t>
      </w:r>
    </w:p>
    <w:p w:rsidR="009D6EC9" w:rsidRPr="006A0177" w:rsidRDefault="009D6EC9" w:rsidP="00D06FB6">
      <w:pPr>
        <w:pStyle w:val="DzMetin"/>
        <w:rPr>
          <w:rFonts w:ascii="Courier New" w:hAnsi="Courier New" w:cs="Courier New"/>
        </w:rPr>
      </w:pPr>
      <w:r w:rsidRPr="006A0177">
        <w:rPr>
          <w:rFonts w:ascii="Courier New" w:hAnsi="Courier New" w:cs="Courier New"/>
        </w:rPr>
        <w:t>Çocuk bağlama sistemleri olmayan M1, M1G, N1, N1G, N2 ve N3 sınıfı araçlarda üç yaşın altındaki çocuklar taşınamazlar.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01.06.2010)</w:t>
      </w:r>
    </w:p>
    <w:p w:rsidR="009D6EC9" w:rsidRPr="006A0177" w:rsidRDefault="009D6EC9" w:rsidP="00D06FB6">
      <w:pPr>
        <w:pStyle w:val="DzMetin"/>
        <w:rPr>
          <w:rFonts w:ascii="Courier New" w:hAnsi="Courier New" w:cs="Courier New"/>
        </w:rPr>
      </w:pPr>
      <w:r w:rsidRPr="006A0177">
        <w:rPr>
          <w:rFonts w:ascii="Courier New" w:hAnsi="Courier New" w:cs="Courier New"/>
        </w:rPr>
        <w:t>Çocukların taksilerde seyahatleri sırasında, çocuk bağlama sistemleri kullanmaları, yok ise arka koltukta oturmaları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01.06.2010)</w:t>
      </w:r>
    </w:p>
    <w:p w:rsidR="009D6EC9" w:rsidRPr="006A0177" w:rsidRDefault="009D6EC9" w:rsidP="00D06FB6">
      <w:pPr>
        <w:pStyle w:val="DzMetin"/>
        <w:rPr>
          <w:rFonts w:ascii="Courier New" w:hAnsi="Courier New" w:cs="Courier New"/>
        </w:rPr>
      </w:pPr>
      <w:r w:rsidRPr="006A0177">
        <w:rPr>
          <w:rFonts w:ascii="Courier New" w:hAnsi="Courier New" w:cs="Courier New"/>
        </w:rPr>
        <w:t>Çocuklar, araçta hava yastığı devre dışı bırakılmadan, ön hava yastığı ile korunan bir yolcu koltuğunda yüzü geriye dönük çocuk bağlama sistemi kullanılarak taşınamazlar.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M2 ve M3 sınıfı araçlarda seyahat eden üç ve üzeri yaştaki çocukların, emniyet kemeri ya da çocuk bağlama sistemleri kullanması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w:t>
      </w:r>
      <w:proofErr w:type="gramEnd"/>
      <w:r w:rsidRPr="006A0177">
        <w:rPr>
          <w:rFonts w:ascii="Courier New" w:hAnsi="Courier New" w:cs="Courier New"/>
        </w:rPr>
        <w:t>YÜR. TAR</w:t>
      </w:r>
      <w:proofErr w:type="gramStart"/>
      <w:r w:rsidRPr="006A0177">
        <w:rPr>
          <w:rFonts w:ascii="Courier New" w:hAnsi="Courier New" w:cs="Courier New"/>
        </w:rPr>
        <w:t>.:</w:t>
      </w:r>
      <w:proofErr w:type="gramEnd"/>
      <w:r w:rsidRPr="006A0177">
        <w:rPr>
          <w:rFonts w:ascii="Courier New" w:hAnsi="Courier New" w:cs="Courier New"/>
        </w:rPr>
        <w:t xml:space="preserve"> 01.06.2010)</w:t>
      </w:r>
    </w:p>
    <w:p w:rsidR="009D6EC9" w:rsidRPr="006A0177" w:rsidRDefault="009D6EC9" w:rsidP="00D06FB6">
      <w:pPr>
        <w:pStyle w:val="DzMetin"/>
        <w:rPr>
          <w:rFonts w:ascii="Courier New" w:hAnsi="Courier New" w:cs="Courier New"/>
        </w:rPr>
      </w:pPr>
      <w:r w:rsidRPr="006A0177">
        <w:rPr>
          <w:rFonts w:ascii="Courier New" w:hAnsi="Courier New" w:cs="Courier New"/>
        </w:rPr>
        <w:t>M2 ve M3 sınıfında seyahat eden yolcular koltuklarına oturduklarında ve araç hareket ettiğinde, emniyet kemerlerini bağlamaları konusunda aşağıdaki yollardan herhangi biri ile uyarılmak zorundadır: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Sürücü tarafından,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Muavin veya grup lideri olarak tayin edilen görevli tarafından,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Görsel-işitsel vasıtalarla,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 Belirlenen ve her oturma pozisyonunda görülebilen işaret veya bu Yönetmeliğin ekindeki (Ek:41)’de gösterilen sembollerle.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Çocuk bağlama sistemleri kullanma zorunluluğu, bu ve ilgili yönetmelikler gereği emniyet kemeri veya </w:t>
      </w:r>
      <w:proofErr w:type="spellStart"/>
      <w:r w:rsidRPr="006A0177">
        <w:rPr>
          <w:rFonts w:ascii="Courier New" w:hAnsi="Courier New" w:cs="Courier New"/>
        </w:rPr>
        <w:t>isofix</w:t>
      </w:r>
      <w:proofErr w:type="spellEnd"/>
      <w:r w:rsidRPr="006A0177">
        <w:rPr>
          <w:rFonts w:ascii="Courier New" w:hAnsi="Courier New" w:cs="Courier New"/>
        </w:rPr>
        <w:t xml:space="preserve"> sistemi bulundurma zorunluluğu olmayan araçlarda aranmaz. Bu araçlarda çocukların arka koltuklarda taşınması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Sağlık sorunları nedeniyle emniyet kemeri takamayacak kişilerin resmi veya özel sağlık kuruluşlarından emniyet kemeri takamayacağına dair sağlık raporu almaları gerekir. Bu kişiler raporda belirtilen süre zarfında emniyet kemeri takmaktan muaf tutulur. Bu raporların görevlilerce istenildiğinde, ilgili tarafından gösterilmesi zorunludur.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Seferde görev alan sivil araçlara, ilgili mevzuat hükümlerine göre işlem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Karayolu Üzeri Park Yerlerinden Ücret Almaya Yetkililer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151 - Karayolu üzeri park yerlerindeki araçlar için sadece karayolunun yapım ve bakımından sorumlu olan kuruluş birimlerince ücret alınabilir.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Bunlar dışında, hiçbir gerçek veya tüzelkişi herhangi bir şekilde para alamaz. Bu park yerleri hiçbir şekilde kiralanamaz. Bu madde hükmüne uymayanlara Kanunun 79 uncu maddesi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Karayolu üzeri park yerleri; yerleşim birimleri içinde taşıt yolu bitişiğinde uygun durumdaki yaya yolu bölümlerinden yararlanarak açılan ceplerde, yerleşim birimleri dışında ise, banket dışındaki uygun yerlerde tesis edilir.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Ancak il ve ilçe trafik komisyonlarından karar alınarak, yayaların geçişine engel olmayacak şekilde ayrılmış, işaretlerle belirlenmiş geniş ve uygun durumdaki yaya yollarında da park izni verilebilir.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Her durumda taksi duraklarının cep açılan yerlerde bulunması mecburidir.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Cep açılamayan yeterli durumda olan taşıt yolu kenarında işaretlenmek suretiyle park ve durak izni verilebilir.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Ancak, park veya durak yerlerini sınırlamak veya belirlemek amacıyla, taşıt yolu üzerine beton kütlesi, taş, seyyar veya sabit direk, kazık, zincir, levha, ışık ve benzeri standart yol malzemeleri dışında herhangi bir fiziki engel konamaz. Bu yerler yol çizgi boyaları ile belirlenebilir. Yukarıda sayılan engelleri taşıt yolu üzerine konması halinde Karayolları Trafik Kanununun 14 üncü maddesi hükümleri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YEDİNCİ KISIM: Trafik Kazaları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Kazalarına Karışanlar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152 - (DEĞİŞİK MADDE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Bir trafik kazasına karışanlardan yaralanmamış olan veya hafif yaralı olanlar;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Araç sürücüsü iseler, trafik için ek bir tehlike yaratmayacak şekilde hemen durmak, trafik güvenliği için ışıklı işaret veya yansıtıcı cihazları koymak ve gereken tedbirleri almak,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b) Trafiği, can ve mal güvenliğini etkilemeyen, ölümlü, yaralanmalı veya maddi hasarlı kazalarda, sorumluluğun belirlenmesine yarayacak iz ve deliller </w:t>
      </w:r>
      <w:proofErr w:type="gramStart"/>
      <w:r w:rsidRPr="006A0177">
        <w:rPr>
          <w:rFonts w:ascii="Courier New" w:hAnsi="Courier New" w:cs="Courier New"/>
        </w:rPr>
        <w:t>dahil</w:t>
      </w:r>
      <w:proofErr w:type="gramEnd"/>
      <w:r w:rsidRPr="006A0177">
        <w:rPr>
          <w:rFonts w:ascii="Courier New" w:hAnsi="Courier New" w:cs="Courier New"/>
        </w:rPr>
        <w:t>, kaza yerindeki durumu değiştirmemek,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İstendiğinde diğer tarafa kimlik ve adreslerini bildirmek, sürücü ve trafik belgeleri ile sigorta poliçelerini göstermek, bunlara ait gerekli bilgiler ile tarih ve sayılarını vermek,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 Yaralılara ilk yardım ve acil müdahale yaptırmak maksadıyla kaza mahallinden ayrılma hali hariç, olayı; yetkili ve görevlilere bildirmek ve bunlar gelinceye kadar veya bunların iznini almadan kaza yerinden ayrılmamak,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Başında sahibi veya sorumlusu bulunmayan motorlu araçlar, taşınabilen veya taşınamayan mallar ile mülklere zarar veren sürücüler;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Aracın, malın veya mülkün ilgilisini bulmak,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Bulunamadığı takdirde araçların ve zarar verilen diğer şeylerin görünebilen ve uygun yerlerine yazılı bilgi bırakmak,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En kısa sürede yetkililere haber vermek,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zorundadırlar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Sadece maddi hasarla sonuçlanan kazalarda;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Kazaya karışan sürücülerin tümü, yetkililerin gelmesine gerek görmez ve aralarında kazayı kendi düzenleyecekleri tutanakla tespit etmek noktasında anlaşırlarsa “Maddi Hasarlı Trafik Kazası Tespit Tutanağı” düzenleyip birlikte imza altına alarak olay yerinden ayrılabilirler.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Taraflarının anlaşma sağladığı durumlarda, yeni bir trafik kazasına sebebiyet vermemek ve trafik akışını engellememek için mümkün olduğu takdirde olay yerinin fotoğrafları çekilerek kazaya karışan araçlar taşıt yolu dışına çıkarılır ve Maddi Hasarlı Trafik Kazası Tespit Tutanağı burada düzenlenir.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Bir anlaşma ile olay yerinden ayrılmış olan taraflar, meydana gelen zararın sigortaları tarafından veya kendilerince doğrudan karşılanacağını kabul etmiş sayılırlar ve sonradan yetkililerden kaza tespit tutanağı düzenlenmesini isteyemezler.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ç) Aşağıdaki durumlarda Maddi Hasarlı Trafik Kazası Tespit Tutanağı trafik zabıtası, bulunmadığı veya yeterli olmadığı yerlerde ise genel kolluk tarafından düzenlenir: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Kazaya bir aracın karışması (tek taraflı maddi hasarlı kaza ise),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Taraflardan herhangi birinin sürücü belgesinin bulunmaması veya belgesinin kullandığı araç cinsi için yeterli olmaması,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Araçlardan herhangi birinin ülkemizde geçerli zorunlu mali sorumluluk sigortasının olmaması,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Sürücülerden herhangi birinde alkol, uyuşturucu veya uyarıcı madde aldığı şüphesinin bulunması,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(DEĞİŞİK ALT BENT RGT: 19.02.2014 RG NO: 28918) (KOD 2) </w:t>
      </w:r>
    </w:p>
    <w:p w:rsidR="009D6EC9" w:rsidRPr="006A0177" w:rsidRDefault="009D6EC9" w:rsidP="00D06FB6">
      <w:pPr>
        <w:pStyle w:val="DzMetin"/>
        <w:rPr>
          <w:rFonts w:ascii="Courier New" w:hAnsi="Courier New" w:cs="Courier New"/>
        </w:rPr>
      </w:pPr>
      <w:r w:rsidRPr="006A0177">
        <w:rPr>
          <w:rFonts w:ascii="Courier New" w:hAnsi="Courier New" w:cs="Courier New"/>
        </w:rPr>
        <w:t>5) Kazaya karışan araçlardan herhangi birinin kamu kurum veya kuruluşuna ait olması (Sağlık Bakanlığına ait ambulans ve acil sağlık araçları hariç),</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Kazada kamu malına veya üçüncü kişilere ait eşyaya zarar verilmiş olması.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Kazalarında Yükümlülük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153 - Karayollarında meydana gelen trafik kazaları ile ilgili olarak;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Kazaya karışan veya olay yerinden geçmekte olanlar;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Kaza yerinde usulüne uygun ilk yardım tedbirlerini almak,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Olayı en yakın zabıta veya sağlık kuruluşuna bildirmek,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Yetkililerin isteği halinde yaralıları en yakın sağlık kuruluşuna götürmek,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Yerleşim birimleri dışındaki akaryakıt istasyonlarını işletenler;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Bu tesisler hakkında çıkarılmış olan Yönetmelikteki standartlara uygun ve her an kullanılabilir durumda sağlık malzemesi bulundurmak,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Araç bakım, onarım, servis istasyonu, garaj ve otopark sahip veya sorumluları;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 Tesislerine; bakım, onarım için muhafaza veya </w:t>
      </w:r>
      <w:proofErr w:type="spellStart"/>
      <w:r w:rsidRPr="006A0177">
        <w:rPr>
          <w:rFonts w:ascii="Courier New" w:hAnsi="Courier New" w:cs="Courier New"/>
        </w:rPr>
        <w:t>parkedilmek</w:t>
      </w:r>
      <w:proofErr w:type="spellEnd"/>
      <w:r w:rsidRPr="006A0177">
        <w:rPr>
          <w:rFonts w:ascii="Courier New" w:hAnsi="Courier New" w:cs="Courier New"/>
        </w:rPr>
        <w:t xml:space="preserve"> üzere bırakılan motorlu araçlardan, bir kaza geçirdiği belli olan veya üzerinde suç belirtisi bulunanları gecikmeden zabıtaya bildirmek,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Bunları bir deftere (Ek: 38) işlemek,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zorundadırlar</w:t>
      </w:r>
      <w:proofErr w:type="gramEnd"/>
      <w:r w:rsidRPr="006A0177">
        <w:rPr>
          <w:rFonts w:ascii="Courier New" w:hAnsi="Courier New" w:cs="Courier New"/>
        </w:rPr>
        <w:t>.</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Kazalarına El Konulması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154 - Trafik kazalarına el konulmasında aşağıda gösterilen esas ve usuller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Trafik kazalarına;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Adli yönden gereği yapılmak üzere mahalli genel zabıtaca,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Kaza nedenlerini, iz ve delillerini belirleyecek 'Kaza Tespit Tutanağı' düzenlemek üzere de trafik zabıtasınca (polis veya jandarma),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el</w:t>
      </w:r>
      <w:proofErr w:type="gramEnd"/>
      <w:r w:rsidRPr="006A0177">
        <w:rPr>
          <w:rFonts w:ascii="Courier New" w:hAnsi="Courier New" w:cs="Courier New"/>
        </w:rPr>
        <w:t xml:space="preserve"> konulur.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zabıtasının görev alanı dışında kalan yerler ile el koyamadığı durumlarda, trafik kaza tespit tutanağı, örneğine uygun olarak mahalli zabıta tarafından düzenlenir ve bir örneği o yerin trafik zabıtasına gönderilir.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Trafik kazalarında yolun trafiğe kapandığı hallerde;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zabıtası ve genel zabıta; iz ve delilleri bozmayacak şekilde belirleyip işaretledikten ve gerekli tespitleri yaptıktan sonra, karayolunu trafiğe açmaya yetkilidir.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Karayolunun trafiğe kapanmasına ölümlü veya ölümle sonuçlanabilecek şekilde yaralanmalı bir kazaya neden olmuş ve bu kaza can, mal ve trafik güvenliğini etkiliyor ve başka bir yoldan geçit verilemiyor ise; cumhuriyet savcısının gecikeceğinin anlaşılması halinde, gerekli işaretleme ve tespitler yapılarak durum bir tutanakla tespit edildikten sonra yol trafiğe açılır.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Kazalarına El Koyanların Görev ve Yetkileri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155 - Trafik kazalarına el koyan mahalli zabıta veya doğrudan el koymuşsa trafik zabıtası personeli, can, mal ve trafik güvenliği bakımından;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Karayolunu kullananlar için ek bir tehlikenin oluşmasını önlemek üzere gerekli tedbirlerin alınması ve aldırılması,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Varsa, yaralıların ilk yardımın yapılmasının ve yetkililerin uygun görmesi halinde bunların en yakın sağlık kuruluşuna gönderilmesinin sağlanması,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 Yolun trafiğe kapandığı hallerde gerekli işaretleme ve tespitleri yaparak bu Yönetmeliğin 154 üncü maddesindeki esaslara göre yolun trafiğe açılması,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d) Mal güvenliği açısından;</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Araçların hasara uğratılmaması, araçlardaki eşya veya yükün alınmaması, kaybolmaması,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Sahiplerinin veya yakınlarının izni olmadan, zorunlu hallerde bir tutanak düzenlenmeden araçların karıştırıp kurcalanmaması, içlerinin aranmaması,</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Araç, eşya veya yük sahipleri ölmüş veya bunlarla ilgilenemeyecek derecede yaralı ve rahatsız iseler, araç, eşya ve yüklerin yerinde veya başka bir yere götürülerek muhafaza altına alınması için bunların nicelik ve nitelikleri ile korunacak yer ve koruyacak olanlar da belirtilmek suretiyle durumun bir tutanakla belgelendirilmesi,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e) Örneğine uygun kaza tespit tutanağı düzenlenmesi,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konularında</w:t>
      </w:r>
      <w:proofErr w:type="gramEnd"/>
      <w:r w:rsidRPr="006A0177">
        <w:rPr>
          <w:rFonts w:ascii="Courier New" w:hAnsi="Courier New" w:cs="Courier New"/>
        </w:rPr>
        <w:t xml:space="preserve"> görevli ve yetkilidir.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Kazalarına İlişkin İşlemler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156 – (DEĞİŞİK MADDE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Trafik kazaları ile ilgili olarak yapılacak işlemlerde aşağıdaki usul ve esaslar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Trafik kazası tespit tutanağının düzenlenmesi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Örneğine uygun olarak; kaza yerinin durumu, iz ve deliller, kazaya karışan sürücüler, varsa ölü veya yaralılar, hasar veya zarar, gün ve saat ile gerekli görülen diğer hususlar belirtilmek üzere düzenlenir ve olay yerinin durumu bir krokide gösterilir. Tutanağa kazazedelerin olay yerindeki ölüm veya yaralanma durumu işlenir.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Kazası Tespit Tutanağı; soruşturma evrakına eklenmek, dosyasında saklanmak ve sayısına göre taraflara verilmek üzere yeter sayıda düzenlenir.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kazası tespit tutanağının düzenlenmesi ile tutanakta yer alan bilgilerin bir veri tabanında toplanmasına ve bu bilgilerin ilgili taraflarla paylaşımına ilişkin usul ve esaslar Emniyet Genel Müdürlüğünce belirlenir.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2) Trafik kazası tespit tutanağı düzenlemeye 154 üncü maddenin (a) bendi gereğince trafik zabıtası ve genel zabıtanın görevli personeli yetkilidir.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Tutanaklar en az iki görevli tarafından düzenlenir. Hafif yaralanmalı veya hasarlı kazalarda tek görevli tarafından rapor şeklinde de düzenlenebilir.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Ancak, Türk Silahlı Kuvvetlerine ait araçların karıştığı trafik kazalarında bir askeri temsilcinin bulundurulması mecburidir.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3) Tutanak düzenleyenler, tutanakta taraflar için kusur oranı belirtmeksizin sadece kazanın oluşumunda kimin hangi trafik kuralını ihlal ettiğini belirtirler.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Karayolu üzerinde ölüm veya yaralanma ile sonuçlanıp, olay yerindeki iz ve delillerin tespit ve değerlendirilmesi sonucunda trafik kazası olduğu anlaşılan durumlarda; kazaya karışan taraf veya unsurlardan birinin, birkaçının ya da tamamının olay yerinden ayrılmış olması halinde de trafik kazası tespit tutanağı düzenlenir.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Önceden meydana gelmiş veya olay yerinden kaldırılmış araçların karıştığı ve yalnız maddi hasarla sonuçlanan kazalar için trafik zabıtası ve genel kollukça hasar tespitine dair kazaya karışanlara verilmek üzere tutanak veya rapor düzenlenmez. Bu durumlarda hasar tespitleri ilgililerin sigortalarına veya yetkili mahkemelere başvurmaları suretiyle yapılır.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Ancak;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Can, mal ve trafik güvenliğini etkileyen veya yolun trafiğe kapandığı maddi hasarlı trafik kazalarında, kazaya karışanların kazanın oluşuna göre iz ve delilleri işaretleyerek, mümkün olduğu takdirde olay yerinin fotoğraflarını çekerek araçlarını en yakın ve uygun yerlere çekmeleri,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Karayolu üzerinde birden fazla sayıda aracın karıştığı sadece maddi hasarla sonuçlanan ve tarafların bu Yönetmelik çerçevesinde Maddi Hasarlı Trafik Kazası Tespit Tutanağı düzenlemediği trafik kazalarında; taraflara ait araçlardan en az birinin olay yerinde bulunması ve olay yerindeki iz ve delillerden kazanın oluşumu ile o yerde meydana geldiğine kanaat getirilmesi,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proofErr w:type="gramStart"/>
      <w:r w:rsidRPr="006A0177">
        <w:rPr>
          <w:rFonts w:ascii="Courier New" w:hAnsi="Courier New" w:cs="Courier New"/>
        </w:rPr>
        <w:t>hallerinde</w:t>
      </w:r>
      <w:proofErr w:type="gramEnd"/>
      <w:r w:rsidRPr="006A0177">
        <w:rPr>
          <w:rFonts w:ascii="Courier New" w:hAnsi="Courier New" w:cs="Courier New"/>
        </w:rPr>
        <w:t xml:space="preserve"> görevlilerce trafik kazası tespit tutanağı düzenlenir.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Kaza istatistikleri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Kazaların nedenlerini tespit etmek ve alınacak tedbirlerin belirlenmesinde kullanılmak üzere, trafik kazası tespit tutanaklarındaki bilgilerden yararlanılarak, kazaya el koyan birimlerce örneğine uygun istatistik formu düzenlenir.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Düzenlenen istatistik formları, her ilde </w:t>
      </w:r>
      <w:proofErr w:type="spellStart"/>
      <w:r w:rsidRPr="006A0177">
        <w:rPr>
          <w:rFonts w:ascii="Courier New" w:hAnsi="Courier New" w:cs="Courier New"/>
        </w:rPr>
        <w:t>şehiriçi</w:t>
      </w:r>
      <w:proofErr w:type="spellEnd"/>
      <w:r w:rsidRPr="006A0177">
        <w:rPr>
          <w:rFonts w:ascii="Courier New" w:hAnsi="Courier New" w:cs="Courier New"/>
        </w:rPr>
        <w:t xml:space="preserve"> trafik denetleme şube müdürlüklerinde toplanarak, il genelinde değerlendirmesi yapıldıktan sonra Emniyet Genel Müdürlüğüne gönderilir.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Kazalarında Asli Kusur Sayılan Haller ve Sürücü Kusurlarının Tespiti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Madde 157 - (DEĞİŞİK MADDE RGT: 21.03.2012 RG NO: 28240) (KOD 1) </w:t>
      </w:r>
    </w:p>
    <w:p w:rsidR="009D6EC9" w:rsidRPr="006A0177" w:rsidRDefault="009D6EC9" w:rsidP="00D06FB6">
      <w:pPr>
        <w:pStyle w:val="DzMetin"/>
        <w:rPr>
          <w:rFonts w:ascii="Courier New" w:hAnsi="Courier New" w:cs="Courier New"/>
        </w:rPr>
      </w:pPr>
      <w:r w:rsidRPr="006A0177">
        <w:rPr>
          <w:rFonts w:ascii="Courier New" w:hAnsi="Courier New" w:cs="Courier New"/>
        </w:rPr>
        <w:t>Araç sürücülerinin trafik kazalarında asli kusurlu sayılacakları haller ile kusur durumlarının tespitine dair usul ve esaslar aşağıda gösterilmiştir.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Asli kusur sayılan haller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 Kırmızı ışıklı trafik işaretinde veya yetkili memurun dur işaretinde geçme,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lastRenderedPageBreak/>
        <w:t>2) Taşıt giremez trafik işareti bulunan karayoluna veya bölünmüş karayolunda karşı yönden gelen trafiğin kullanıldığı şerit, rampa ve bağlantı yollarına girme,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3) İkiden fazla şeritli taşıt yollarında karşı yönden gelen trafiğin kullandığı şerit veya yol bölümüne girme,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4) Arkadan çarpma,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5) Geçme yasağı olan yerlerden geçme,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6) Doğrultu değiştirme manevralarını yanlış yapma,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7) Şeride tecavüz etme,</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8) Kavşaklarda geçiş önceliğine uymama,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9) Kaplamanın dar olduğu yerlerde geçiş önceliğine uymama,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10) Manevraları düzenlenen genel şartlara uymama,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11) Yerleşim birimleri dışındaki karayolunun taşıt yolu üzerinde, zorunlu haller dışında </w:t>
      </w:r>
      <w:proofErr w:type="spellStart"/>
      <w:r w:rsidRPr="006A0177">
        <w:rPr>
          <w:rFonts w:ascii="Courier New" w:hAnsi="Courier New" w:cs="Courier New"/>
        </w:rPr>
        <w:t>parketme</w:t>
      </w:r>
      <w:proofErr w:type="spellEnd"/>
      <w:r w:rsidRPr="006A0177">
        <w:rPr>
          <w:rFonts w:ascii="Courier New" w:hAnsi="Courier New" w:cs="Courier New"/>
        </w:rPr>
        <w:t xml:space="preserve"> ve duraklama ve her durumda gerekli tedbirleri almama,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12) Park için ayrılmış yerlerde veya taşıt yolu dışında kurallara uygun olarak </w:t>
      </w:r>
      <w:proofErr w:type="spellStart"/>
      <w:r w:rsidRPr="006A0177">
        <w:rPr>
          <w:rFonts w:ascii="Courier New" w:hAnsi="Courier New" w:cs="Courier New"/>
        </w:rPr>
        <w:t>parkedilmiş</w:t>
      </w:r>
      <w:proofErr w:type="spellEnd"/>
      <w:r w:rsidRPr="006A0177">
        <w:rPr>
          <w:rFonts w:ascii="Courier New" w:hAnsi="Courier New" w:cs="Courier New"/>
        </w:rPr>
        <w:t xml:space="preserve"> araçlara çarpma.</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Yukarıda sayılan hal ve hareketlerde bulunan sürücüler asli (esas) kusurlu sayılırlar. </w:t>
      </w:r>
      <w:proofErr w:type="gramStart"/>
      <w:r w:rsidRPr="006A0177">
        <w:rPr>
          <w:rFonts w:ascii="Courier New" w:hAnsi="Courier New" w:cs="Courier New"/>
        </w:rPr>
        <w:t>Ancak, sürücülerin veya yayaların kural dışı hareketleri veya taşıtların teknik arızaları bir başka sürücüyü tehlikeye düşürmüş ve bu sürücü, oluşması muhtemel bir kazayı önlemek, can ve mal güvenliğini korumak amacı ile Karayolları Trafik Kanununun öngördüğü temel kurallardan birini ihlal etmeye mecbur kalmış ve bütün tedbirlere rağmen bir kazaya neden olmuşsa, asli kusurlu sayılamaz.</w:t>
      </w:r>
      <w:proofErr w:type="gramEnd"/>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Sürücü kusurlarının tespiti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Adli mevzuat ve yargılama hükümleri saklı kalmak üzere, trafik kazalarına karışanların kusur durumları; 2918 sayılı Kanun ve bu Yönetmelikte belirtilen kurallar, şartlar, hak ve yükümlülükler ile asli kusur sayılan haller dikkate alınarak belirlenir.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Kaza mahallinde yapılan incelemeler sonunda tespit edilen iz ve delillere ilave olarak kazaya karışanların olay hakkındaki ifadeleri ile varsa tanık ifadeleri de kusur durumunun tespitinde dikkate alınır.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Kaza İnceleme (Tahkik) Görevlileri ve Bilirkişiler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Madde 158 - Adli mevzuat hükümleri saklı kalmak üzere, trafik kazalarında 'Kaza Tespit Tutanağı' düzenleyenler ile bilirkişilik yapacak olanlar hakkında aşağıdaki hükümler uygulanır.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a) Kaza inceleme 'Tahkik' görevlileri;</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kazalarında olayı inceleyip gerekli tespitleri yaparak 'Trafik Kaza Tespit Tutanağı' düzenlemek üzere trafik zabıtası veya genel zabıtanın trafik eğitimi görmüş bütün personeli yetkilidir.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Jandarma Genel Komutanlığınca da kaza inceleme kursları açılır.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b) Bilirkişilik;</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Trafik zabıtası veya genel zabıtanın trafik birimlerinde görevli personeli usul Kanunlarına göre görevlendirilmeleri veya yetkililerce seçilmeleri halinde, trafik kazalarında bilirkişilik yapar.</w:t>
      </w:r>
    </w:p>
    <w:p w:rsidR="009D6EC9" w:rsidRPr="006A0177" w:rsidRDefault="009D6EC9" w:rsidP="00D06FB6">
      <w:pPr>
        <w:pStyle w:val="DzMetin"/>
        <w:rPr>
          <w:rFonts w:ascii="Courier New" w:hAnsi="Courier New" w:cs="Courier New"/>
        </w:rPr>
      </w:pPr>
    </w:p>
    <w:p w:rsidR="009D6EC9" w:rsidRPr="006A0177" w:rsidRDefault="009D6EC9" w:rsidP="00D06FB6">
      <w:pPr>
        <w:pStyle w:val="DzMetin"/>
        <w:rPr>
          <w:rFonts w:ascii="Courier New" w:hAnsi="Courier New" w:cs="Courier New"/>
        </w:rPr>
      </w:pPr>
      <w:r w:rsidRPr="006A0177">
        <w:rPr>
          <w:rFonts w:ascii="Courier New" w:hAnsi="Courier New" w:cs="Courier New"/>
        </w:rPr>
        <w:t xml:space="preserve"> </w:t>
      </w:r>
      <w:bookmarkStart w:id="0" w:name="_GoBack"/>
      <w:bookmarkEnd w:id="0"/>
    </w:p>
    <w:sectPr w:rsidR="009D6EC9" w:rsidRPr="006A0177" w:rsidSect="00D06FB6">
      <w:pgSz w:w="11906" w:h="16838"/>
      <w:pgMar w:top="1417" w:right="1335" w:bottom="1417"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F54876"/>
    <w:rsid w:val="00162625"/>
    <w:rsid w:val="001802CE"/>
    <w:rsid w:val="004F511C"/>
    <w:rsid w:val="00530F03"/>
    <w:rsid w:val="00576DC7"/>
    <w:rsid w:val="006A0177"/>
    <w:rsid w:val="0073081C"/>
    <w:rsid w:val="0083399C"/>
    <w:rsid w:val="008B10C3"/>
    <w:rsid w:val="008C54C6"/>
    <w:rsid w:val="009D6EC9"/>
    <w:rsid w:val="00AE4B8D"/>
    <w:rsid w:val="00B93955"/>
    <w:rsid w:val="00C54AC7"/>
    <w:rsid w:val="00D06FB6"/>
    <w:rsid w:val="00F54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22562A-6121-4304-944C-34EF68A62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A560F0"/>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A560F0"/>
    <w:rPr>
      <w:rFonts w:ascii="Consolas" w:hAnsi="Consolas"/>
      <w:sz w:val="21"/>
      <w:szCs w:val="21"/>
    </w:rPr>
  </w:style>
  <w:style w:type="character" w:styleId="HafifVurgulama">
    <w:name w:val="Subtle Emphasis"/>
    <w:basedOn w:val="VarsaylanParagrafYazTipi"/>
    <w:uiPriority w:val="19"/>
    <w:qFormat/>
    <w:rsid w:val="00D06FB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60</Pages>
  <Words>21321</Words>
  <Characters>121535</Characters>
  <Application>Microsoft Office Word</Application>
  <DocSecurity>0</DocSecurity>
  <Lines>1012</Lines>
  <Paragraphs>285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BASIN</cp:lastModifiedBy>
  <cp:revision>6</cp:revision>
  <dcterms:created xsi:type="dcterms:W3CDTF">2020-02-05T08:41:00Z</dcterms:created>
  <dcterms:modified xsi:type="dcterms:W3CDTF">2020-02-05T13:12:00Z</dcterms:modified>
</cp:coreProperties>
</file>